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25" w:rsidRPr="00952BE0" w:rsidRDefault="00676D25" w:rsidP="00676D25">
      <w:pPr>
        <w:jc w:val="center"/>
        <w:rPr>
          <w:rFonts w:asciiTheme="minorHAnsi" w:hAnsiTheme="minorHAnsi"/>
          <w:b/>
          <w:color w:val="FF0000"/>
        </w:rPr>
      </w:pPr>
      <w:r w:rsidRPr="00952BE0">
        <w:rPr>
          <w:noProof/>
          <w:lang w:eastAsia="it-IT" w:bidi="ar-SA"/>
        </w:rPr>
        <w:drawing>
          <wp:inline distT="0" distB="0" distL="0" distR="0">
            <wp:extent cx="1933575" cy="1022259"/>
            <wp:effectExtent l="19050" t="0" r="9525" b="0"/>
            <wp:docPr id="1" name="Immagine 1" descr="logo_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lo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2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12C" w:rsidRPr="00952BE0" w:rsidRDefault="00A4512C" w:rsidP="00A4512C">
      <w:pPr>
        <w:rPr>
          <w:rFonts w:asciiTheme="minorHAnsi" w:hAnsiTheme="minorHAnsi"/>
          <w:b/>
          <w:color w:val="FF0000"/>
        </w:rPr>
      </w:pPr>
    </w:p>
    <w:p w:rsidR="0084274A" w:rsidRPr="00952BE0" w:rsidRDefault="0084274A" w:rsidP="0084274A">
      <w:pPr>
        <w:jc w:val="center"/>
        <w:rPr>
          <w:rFonts w:asciiTheme="minorHAnsi" w:hAnsiTheme="minorHAnsi"/>
          <w:b/>
          <w:sz w:val="28"/>
          <w:szCs w:val="28"/>
        </w:rPr>
      </w:pPr>
      <w:r w:rsidRPr="00952BE0">
        <w:rPr>
          <w:rFonts w:asciiTheme="minorHAnsi" w:hAnsiTheme="minorHAnsi"/>
          <w:b/>
          <w:sz w:val="28"/>
          <w:szCs w:val="28"/>
        </w:rPr>
        <w:t>Conservatorio “G. Verdi” di Torino</w:t>
      </w:r>
    </w:p>
    <w:p w:rsidR="0084274A" w:rsidRPr="00952BE0" w:rsidRDefault="0084274A" w:rsidP="0084274A">
      <w:pPr>
        <w:jc w:val="center"/>
        <w:rPr>
          <w:rFonts w:asciiTheme="minorHAnsi" w:hAnsiTheme="minorHAnsi"/>
          <w:b/>
          <w:sz w:val="28"/>
          <w:szCs w:val="28"/>
        </w:rPr>
      </w:pPr>
      <w:r w:rsidRPr="00952BE0">
        <w:rPr>
          <w:rFonts w:asciiTheme="minorHAnsi" w:hAnsiTheme="minorHAnsi"/>
          <w:b/>
          <w:sz w:val="28"/>
          <w:szCs w:val="28"/>
        </w:rPr>
        <w:t>Domenica 20 novembre 2011 ore 18</w:t>
      </w:r>
    </w:p>
    <w:p w:rsidR="0084274A" w:rsidRPr="00952BE0" w:rsidRDefault="0084274A" w:rsidP="0084274A">
      <w:pPr>
        <w:jc w:val="center"/>
        <w:rPr>
          <w:rFonts w:asciiTheme="minorHAnsi" w:hAnsiTheme="minorHAnsi"/>
          <w:b/>
          <w:sz w:val="28"/>
          <w:szCs w:val="28"/>
        </w:rPr>
      </w:pPr>
      <w:r w:rsidRPr="00952BE0">
        <w:rPr>
          <w:rFonts w:asciiTheme="minorHAnsi" w:hAnsiTheme="minorHAnsi"/>
          <w:b/>
          <w:sz w:val="28"/>
          <w:szCs w:val="28"/>
        </w:rPr>
        <w:t>Anteprima aperta al pubblico</w:t>
      </w:r>
    </w:p>
    <w:p w:rsidR="00CE0BFB" w:rsidRPr="00952BE0" w:rsidRDefault="00CE0BFB" w:rsidP="0084274A">
      <w:pPr>
        <w:jc w:val="center"/>
        <w:rPr>
          <w:rFonts w:asciiTheme="minorHAnsi" w:hAnsiTheme="minorHAnsi"/>
          <w:b/>
          <w:sz w:val="28"/>
          <w:szCs w:val="28"/>
        </w:rPr>
      </w:pPr>
    </w:p>
    <w:p w:rsidR="00CE0BFB" w:rsidRPr="00952BE0" w:rsidRDefault="00CE0BFB" w:rsidP="0084274A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952BE0">
        <w:rPr>
          <w:rFonts w:asciiTheme="minorHAnsi" w:hAnsiTheme="minorHAnsi"/>
          <w:b/>
          <w:color w:val="FF0000"/>
          <w:sz w:val="28"/>
          <w:szCs w:val="28"/>
        </w:rPr>
        <w:t>Lunedì 21 novembre 2011 ore 21</w:t>
      </w:r>
    </w:p>
    <w:p w:rsidR="00CE0BFB" w:rsidRPr="00952BE0" w:rsidRDefault="00CE0BFB" w:rsidP="0084274A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952BE0">
        <w:rPr>
          <w:rFonts w:asciiTheme="minorHAnsi" w:hAnsiTheme="minorHAnsi"/>
          <w:b/>
          <w:color w:val="FF0000"/>
          <w:sz w:val="28"/>
          <w:szCs w:val="28"/>
        </w:rPr>
        <w:t>Concerto d’inaugurazione</w:t>
      </w:r>
    </w:p>
    <w:p w:rsidR="00CE0BFB" w:rsidRPr="00952BE0" w:rsidRDefault="00CE0BFB" w:rsidP="0084274A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</w:p>
    <w:p w:rsidR="00CE0BFB" w:rsidRPr="00952BE0" w:rsidRDefault="00CE0BFB" w:rsidP="0084274A">
      <w:pPr>
        <w:jc w:val="center"/>
        <w:rPr>
          <w:rFonts w:asciiTheme="minorHAnsi" w:hAnsiTheme="minorHAnsi"/>
          <w:b/>
          <w:color w:val="0000FF"/>
          <w:sz w:val="28"/>
          <w:szCs w:val="28"/>
        </w:rPr>
      </w:pPr>
      <w:r w:rsidRPr="00952BE0">
        <w:rPr>
          <w:rFonts w:asciiTheme="minorHAnsi" w:hAnsiTheme="minorHAnsi"/>
          <w:b/>
          <w:color w:val="0000FF"/>
          <w:sz w:val="28"/>
          <w:szCs w:val="28"/>
        </w:rPr>
        <w:t>VA</w:t>
      </w:r>
      <w:r w:rsidR="00362EDE" w:rsidRPr="00952BE0">
        <w:rPr>
          <w:rFonts w:asciiTheme="minorHAnsi" w:hAnsiTheme="minorHAnsi"/>
          <w:b/>
          <w:color w:val="0000FF"/>
          <w:sz w:val="28"/>
          <w:szCs w:val="28"/>
        </w:rPr>
        <w:t>,</w:t>
      </w:r>
      <w:r w:rsidRPr="00952BE0">
        <w:rPr>
          <w:rFonts w:asciiTheme="minorHAnsi" w:hAnsiTheme="minorHAnsi"/>
          <w:b/>
          <w:color w:val="0000FF"/>
          <w:sz w:val="28"/>
          <w:szCs w:val="28"/>
        </w:rPr>
        <w:t xml:space="preserve"> PENSIERO</w:t>
      </w:r>
    </w:p>
    <w:p w:rsidR="00E40C94" w:rsidRPr="00952BE0" w:rsidRDefault="00E40C94" w:rsidP="0084274A">
      <w:pPr>
        <w:jc w:val="center"/>
        <w:rPr>
          <w:rFonts w:asciiTheme="minorHAnsi" w:hAnsiTheme="minorHAnsi"/>
          <w:b/>
          <w:color w:val="0000FF"/>
          <w:sz w:val="28"/>
          <w:szCs w:val="28"/>
        </w:rPr>
      </w:pPr>
    </w:p>
    <w:p w:rsidR="00E40C94" w:rsidRPr="00952BE0" w:rsidRDefault="00E40C94" w:rsidP="00E40C94">
      <w:pPr>
        <w:jc w:val="center"/>
        <w:rPr>
          <w:rFonts w:asciiTheme="minorHAnsi" w:hAnsiTheme="minorHAnsi"/>
          <w:b/>
          <w:sz w:val="28"/>
          <w:szCs w:val="28"/>
        </w:rPr>
      </w:pPr>
      <w:r w:rsidRPr="00952BE0">
        <w:rPr>
          <w:rFonts w:asciiTheme="minorHAnsi" w:hAnsiTheme="minorHAnsi"/>
          <w:b/>
          <w:sz w:val="28"/>
          <w:szCs w:val="28"/>
        </w:rPr>
        <w:t xml:space="preserve">Celebri pagine risorgimentali </w:t>
      </w:r>
      <w:r w:rsidR="00661811" w:rsidRPr="00952BE0">
        <w:rPr>
          <w:rFonts w:asciiTheme="minorHAnsi" w:hAnsiTheme="minorHAnsi"/>
          <w:b/>
          <w:sz w:val="28"/>
          <w:szCs w:val="28"/>
        </w:rPr>
        <w:t>per un grande inizio di stagione</w:t>
      </w:r>
    </w:p>
    <w:p w:rsidR="00B85703" w:rsidRPr="00952BE0" w:rsidRDefault="00B85703" w:rsidP="00CE0BFB">
      <w:pPr>
        <w:jc w:val="both"/>
        <w:rPr>
          <w:rFonts w:asciiTheme="minorHAnsi" w:hAnsiTheme="minorHAnsi"/>
          <w:sz w:val="28"/>
          <w:szCs w:val="28"/>
        </w:rPr>
      </w:pPr>
    </w:p>
    <w:p w:rsidR="00274F3A" w:rsidRPr="00952BE0" w:rsidRDefault="00952BE0" w:rsidP="008232D1">
      <w:pPr>
        <w:jc w:val="both"/>
        <w:rPr>
          <w:rFonts w:asciiTheme="minorHAnsi" w:hAnsiTheme="minorHAnsi"/>
          <w:sz w:val="28"/>
          <w:szCs w:val="28"/>
        </w:rPr>
      </w:pPr>
      <w:r w:rsidRPr="00952BE0">
        <w:rPr>
          <w:rFonts w:asciiTheme="minorHAnsi" w:hAnsiTheme="minorHAnsi"/>
          <w:sz w:val="28"/>
          <w:szCs w:val="28"/>
        </w:rPr>
        <w:t>I</w:t>
      </w:r>
      <w:r w:rsidR="00ED28AC">
        <w:rPr>
          <w:rFonts w:asciiTheme="minorHAnsi" w:hAnsiTheme="minorHAnsi"/>
          <w:sz w:val="28"/>
          <w:szCs w:val="28"/>
        </w:rPr>
        <w:t xml:space="preserve">l concerto per coro e orchestra </w:t>
      </w:r>
      <w:r w:rsidR="00661811" w:rsidRPr="00952BE0">
        <w:rPr>
          <w:rFonts w:asciiTheme="minorHAnsi" w:hAnsiTheme="minorHAnsi"/>
          <w:sz w:val="28"/>
          <w:szCs w:val="28"/>
        </w:rPr>
        <w:t xml:space="preserve">del </w:t>
      </w:r>
      <w:r w:rsidR="00A37A66" w:rsidRPr="00952BE0">
        <w:rPr>
          <w:rFonts w:asciiTheme="minorHAnsi" w:hAnsiTheme="minorHAnsi"/>
          <w:b/>
          <w:sz w:val="28"/>
          <w:szCs w:val="28"/>
        </w:rPr>
        <w:t>21 novembre 2011</w:t>
      </w:r>
      <w:r w:rsidR="00A37A66" w:rsidRPr="00952BE0">
        <w:rPr>
          <w:rFonts w:asciiTheme="minorHAnsi" w:hAnsiTheme="minorHAnsi"/>
          <w:sz w:val="28"/>
          <w:szCs w:val="28"/>
        </w:rPr>
        <w:t xml:space="preserve"> </w:t>
      </w:r>
      <w:r w:rsidR="00274F3A" w:rsidRPr="00952BE0">
        <w:rPr>
          <w:rFonts w:asciiTheme="minorHAnsi" w:hAnsiTheme="minorHAnsi"/>
          <w:sz w:val="28"/>
          <w:szCs w:val="28"/>
        </w:rPr>
        <w:t>(</w:t>
      </w:r>
      <w:r w:rsidRPr="00952BE0">
        <w:rPr>
          <w:rFonts w:asciiTheme="minorHAnsi" w:hAnsiTheme="minorHAnsi"/>
          <w:sz w:val="28"/>
          <w:szCs w:val="28"/>
        </w:rPr>
        <w:t xml:space="preserve">con </w:t>
      </w:r>
      <w:r w:rsidR="00A37A66" w:rsidRPr="00952BE0">
        <w:rPr>
          <w:rFonts w:asciiTheme="minorHAnsi" w:hAnsiTheme="minorHAnsi"/>
          <w:sz w:val="28"/>
          <w:szCs w:val="28"/>
        </w:rPr>
        <w:t>anteprima aperta al pub</w:t>
      </w:r>
      <w:r w:rsidR="00274F3A" w:rsidRPr="00952BE0">
        <w:rPr>
          <w:rFonts w:asciiTheme="minorHAnsi" w:hAnsiTheme="minorHAnsi"/>
          <w:sz w:val="28"/>
          <w:szCs w:val="28"/>
        </w:rPr>
        <w:t>blico domenica 20 novembre)</w:t>
      </w:r>
      <w:r w:rsidR="00A37A66" w:rsidRPr="00952BE0">
        <w:rPr>
          <w:rFonts w:asciiTheme="minorHAnsi" w:hAnsiTheme="minorHAnsi"/>
          <w:sz w:val="28"/>
          <w:szCs w:val="28"/>
        </w:rPr>
        <w:t xml:space="preserve"> </w:t>
      </w:r>
      <w:r w:rsidR="00661811" w:rsidRPr="00952BE0">
        <w:rPr>
          <w:rFonts w:asciiTheme="minorHAnsi" w:hAnsiTheme="minorHAnsi"/>
          <w:sz w:val="28"/>
          <w:szCs w:val="28"/>
        </w:rPr>
        <w:t xml:space="preserve">apre la </w:t>
      </w:r>
      <w:r w:rsidR="00DC6B23" w:rsidRPr="00952BE0">
        <w:rPr>
          <w:rFonts w:asciiTheme="minorHAnsi" w:hAnsiTheme="minorHAnsi"/>
          <w:b/>
          <w:sz w:val="28"/>
          <w:szCs w:val="28"/>
        </w:rPr>
        <w:t xml:space="preserve">nuova </w:t>
      </w:r>
      <w:r w:rsidR="00A37A66" w:rsidRPr="00952BE0">
        <w:rPr>
          <w:rFonts w:asciiTheme="minorHAnsi" w:hAnsiTheme="minorHAnsi"/>
          <w:b/>
          <w:sz w:val="28"/>
          <w:szCs w:val="28"/>
        </w:rPr>
        <w:t>Stagione concertistica 2011-2012</w:t>
      </w:r>
      <w:r w:rsidR="00DC6B23" w:rsidRPr="00952BE0">
        <w:rPr>
          <w:rFonts w:asciiTheme="minorHAnsi" w:hAnsiTheme="minorHAnsi"/>
          <w:sz w:val="28"/>
          <w:szCs w:val="28"/>
        </w:rPr>
        <w:t xml:space="preserve"> </w:t>
      </w:r>
      <w:r w:rsidR="00661811" w:rsidRPr="00952BE0">
        <w:rPr>
          <w:rFonts w:asciiTheme="minorHAnsi" w:hAnsiTheme="minorHAnsi"/>
          <w:sz w:val="28"/>
          <w:szCs w:val="28"/>
        </w:rPr>
        <w:t>dell’Accademia Corale Stefano Tempia</w:t>
      </w:r>
      <w:r w:rsidRPr="00952BE0">
        <w:rPr>
          <w:rFonts w:asciiTheme="minorHAnsi" w:hAnsiTheme="minorHAnsi"/>
          <w:sz w:val="28"/>
          <w:szCs w:val="28"/>
        </w:rPr>
        <w:t xml:space="preserve">: </w:t>
      </w:r>
      <w:r w:rsidR="00DC6B23" w:rsidRPr="00952BE0">
        <w:rPr>
          <w:rFonts w:asciiTheme="minorHAnsi" w:hAnsiTheme="minorHAnsi"/>
          <w:b/>
          <w:sz w:val="28"/>
          <w:szCs w:val="28"/>
        </w:rPr>
        <w:t>13</w:t>
      </w:r>
      <w:r w:rsidR="00274F3A" w:rsidRPr="00952BE0">
        <w:rPr>
          <w:rFonts w:asciiTheme="minorHAnsi" w:hAnsiTheme="minorHAnsi"/>
          <w:b/>
          <w:sz w:val="28"/>
          <w:szCs w:val="28"/>
        </w:rPr>
        <w:t xml:space="preserve"> appuntamenti</w:t>
      </w:r>
      <w:r w:rsidR="00274F3A" w:rsidRPr="00952BE0">
        <w:rPr>
          <w:rFonts w:asciiTheme="minorHAnsi" w:hAnsiTheme="minorHAnsi"/>
          <w:sz w:val="28"/>
          <w:szCs w:val="28"/>
        </w:rPr>
        <w:t xml:space="preserve"> </w:t>
      </w:r>
      <w:r w:rsidRPr="00952BE0">
        <w:rPr>
          <w:rFonts w:asciiTheme="minorHAnsi" w:hAnsiTheme="minorHAnsi"/>
          <w:sz w:val="28"/>
          <w:szCs w:val="28"/>
        </w:rPr>
        <w:t>fino a</w:t>
      </w:r>
      <w:r w:rsidR="00274F3A" w:rsidRPr="00952BE0">
        <w:rPr>
          <w:rFonts w:asciiTheme="minorHAnsi" w:hAnsiTheme="minorHAnsi"/>
          <w:sz w:val="28"/>
          <w:szCs w:val="28"/>
        </w:rPr>
        <w:t xml:space="preserve"> giugno, ideati </w:t>
      </w:r>
      <w:r w:rsidR="00E40C94" w:rsidRPr="00952BE0">
        <w:rPr>
          <w:rFonts w:asciiTheme="minorHAnsi" w:hAnsiTheme="minorHAnsi"/>
          <w:sz w:val="28"/>
          <w:szCs w:val="28"/>
        </w:rPr>
        <w:t>da</w:t>
      </w:r>
      <w:r w:rsidRPr="00952BE0">
        <w:rPr>
          <w:rFonts w:asciiTheme="minorHAnsi" w:hAnsiTheme="minorHAnsi"/>
          <w:sz w:val="28"/>
          <w:szCs w:val="28"/>
        </w:rPr>
        <w:t>l</w:t>
      </w:r>
      <w:r w:rsidR="00E40C94" w:rsidRPr="00952BE0">
        <w:rPr>
          <w:rFonts w:asciiTheme="minorHAnsi" w:hAnsiTheme="minorHAnsi"/>
          <w:sz w:val="28"/>
          <w:szCs w:val="28"/>
        </w:rPr>
        <w:t xml:space="preserve"> </w:t>
      </w:r>
      <w:r w:rsidRPr="00952BE0">
        <w:rPr>
          <w:rFonts w:asciiTheme="minorHAnsi" w:hAnsiTheme="minorHAnsi"/>
          <w:sz w:val="28"/>
          <w:szCs w:val="28"/>
        </w:rPr>
        <w:t>direttore artistico</w:t>
      </w:r>
      <w:r w:rsidRPr="00952BE0">
        <w:rPr>
          <w:rFonts w:asciiTheme="minorHAnsi" w:hAnsiTheme="minorHAnsi"/>
          <w:b/>
          <w:sz w:val="28"/>
          <w:szCs w:val="28"/>
        </w:rPr>
        <w:t xml:space="preserve"> </w:t>
      </w:r>
      <w:r w:rsidR="00274F3A" w:rsidRPr="00952BE0">
        <w:rPr>
          <w:rFonts w:asciiTheme="minorHAnsi" w:hAnsiTheme="minorHAnsi"/>
          <w:b/>
          <w:sz w:val="28"/>
          <w:szCs w:val="28"/>
        </w:rPr>
        <w:t>Guido Maria Guida</w:t>
      </w:r>
      <w:r w:rsidR="00864C5C" w:rsidRPr="00952BE0">
        <w:rPr>
          <w:rFonts w:asciiTheme="minorHAnsi" w:hAnsiTheme="minorHAnsi"/>
          <w:sz w:val="28"/>
          <w:szCs w:val="28"/>
        </w:rPr>
        <w:t>. L</w:t>
      </w:r>
      <w:r>
        <w:rPr>
          <w:rFonts w:asciiTheme="minorHAnsi" w:hAnsiTheme="minorHAnsi"/>
          <w:sz w:val="28"/>
          <w:szCs w:val="28"/>
        </w:rPr>
        <w:t>a serata inaugurale</w:t>
      </w:r>
      <w:r w:rsidR="00864C5C" w:rsidRPr="00952BE0">
        <w:rPr>
          <w:rFonts w:asciiTheme="minorHAnsi" w:hAnsiTheme="minorHAnsi"/>
          <w:sz w:val="28"/>
          <w:szCs w:val="28"/>
        </w:rPr>
        <w:t xml:space="preserve"> è </w:t>
      </w:r>
      <w:r w:rsidRPr="00952BE0">
        <w:rPr>
          <w:rFonts w:asciiTheme="minorHAnsi" w:hAnsiTheme="minorHAnsi"/>
          <w:sz w:val="28"/>
          <w:szCs w:val="28"/>
        </w:rPr>
        <w:t>stat</w:t>
      </w:r>
      <w:r>
        <w:rPr>
          <w:rFonts w:asciiTheme="minorHAnsi" w:hAnsiTheme="minorHAnsi"/>
          <w:sz w:val="28"/>
          <w:szCs w:val="28"/>
        </w:rPr>
        <w:t>a</w:t>
      </w:r>
      <w:r w:rsidRPr="00952BE0">
        <w:rPr>
          <w:rFonts w:asciiTheme="minorHAnsi" w:hAnsiTheme="minorHAnsi"/>
          <w:sz w:val="28"/>
          <w:szCs w:val="28"/>
        </w:rPr>
        <w:t xml:space="preserve"> scelt</w:t>
      </w:r>
      <w:r>
        <w:rPr>
          <w:rFonts w:asciiTheme="minorHAnsi" w:hAnsiTheme="minorHAnsi"/>
          <w:sz w:val="28"/>
          <w:szCs w:val="28"/>
        </w:rPr>
        <w:t>a</w:t>
      </w:r>
      <w:r w:rsidRPr="00952BE0">
        <w:rPr>
          <w:rFonts w:asciiTheme="minorHAnsi" w:hAnsiTheme="minorHAnsi"/>
          <w:sz w:val="28"/>
          <w:szCs w:val="28"/>
        </w:rPr>
        <w:t xml:space="preserve"> dal Comitato Italia 150 come</w:t>
      </w:r>
      <w:r w:rsidR="00661811" w:rsidRPr="00952BE0">
        <w:rPr>
          <w:rFonts w:asciiTheme="minorHAnsi" w:hAnsiTheme="minorHAnsi"/>
          <w:sz w:val="28"/>
          <w:szCs w:val="28"/>
        </w:rPr>
        <w:t xml:space="preserve"> </w:t>
      </w:r>
      <w:r w:rsidR="00A37A66" w:rsidRPr="00952BE0">
        <w:rPr>
          <w:rFonts w:asciiTheme="minorHAnsi" w:hAnsiTheme="minorHAnsi"/>
          <w:b/>
          <w:sz w:val="28"/>
          <w:szCs w:val="28"/>
        </w:rPr>
        <w:t>manifestazione conclusiva del 150° Anniversario dell’Unità d’Italia</w:t>
      </w:r>
      <w:r w:rsidR="00864C5C" w:rsidRPr="00952BE0">
        <w:rPr>
          <w:rFonts w:asciiTheme="minorHAnsi" w:hAnsiTheme="minorHAnsi"/>
          <w:sz w:val="28"/>
          <w:szCs w:val="28"/>
        </w:rPr>
        <w:t>.</w:t>
      </w:r>
    </w:p>
    <w:p w:rsidR="00864C5C" w:rsidRPr="00952BE0" w:rsidRDefault="00864C5C" w:rsidP="008232D1">
      <w:pPr>
        <w:jc w:val="both"/>
        <w:rPr>
          <w:rFonts w:asciiTheme="minorHAnsi" w:hAnsiTheme="minorHAnsi"/>
          <w:bCs/>
          <w:sz w:val="28"/>
          <w:szCs w:val="28"/>
        </w:rPr>
      </w:pPr>
    </w:p>
    <w:p w:rsidR="00EC7221" w:rsidRPr="00952BE0" w:rsidRDefault="008232D1" w:rsidP="0020650A">
      <w:pPr>
        <w:jc w:val="both"/>
        <w:rPr>
          <w:rFonts w:asciiTheme="minorHAnsi" w:hAnsiTheme="minorHAnsi"/>
          <w:sz w:val="28"/>
          <w:szCs w:val="28"/>
        </w:rPr>
      </w:pPr>
      <w:r w:rsidRPr="00952BE0">
        <w:rPr>
          <w:rFonts w:asciiTheme="minorHAnsi" w:hAnsiTheme="minorHAnsi"/>
          <w:sz w:val="28"/>
          <w:szCs w:val="28"/>
        </w:rPr>
        <w:t xml:space="preserve">Le </w:t>
      </w:r>
      <w:r w:rsidR="00952BE0">
        <w:rPr>
          <w:rFonts w:asciiTheme="minorHAnsi" w:hAnsiTheme="minorHAnsi"/>
          <w:sz w:val="28"/>
          <w:szCs w:val="28"/>
        </w:rPr>
        <w:t>passioni</w:t>
      </w:r>
      <w:r w:rsidRPr="00952BE0">
        <w:rPr>
          <w:rFonts w:asciiTheme="minorHAnsi" w:hAnsiTheme="minorHAnsi"/>
          <w:sz w:val="28"/>
          <w:szCs w:val="28"/>
        </w:rPr>
        <w:t xml:space="preserve"> </w:t>
      </w:r>
      <w:r w:rsidR="00952BE0" w:rsidRPr="00952BE0">
        <w:rPr>
          <w:rFonts w:asciiTheme="minorHAnsi" w:hAnsiTheme="minorHAnsi"/>
          <w:sz w:val="28"/>
          <w:szCs w:val="28"/>
        </w:rPr>
        <w:t>risorgimentali</w:t>
      </w:r>
      <w:r w:rsidR="00ED28AC">
        <w:rPr>
          <w:rFonts w:asciiTheme="minorHAnsi" w:hAnsiTheme="minorHAnsi"/>
          <w:sz w:val="28"/>
          <w:szCs w:val="28"/>
        </w:rPr>
        <w:t xml:space="preserve"> </w:t>
      </w:r>
      <w:r w:rsidR="000A2F3F">
        <w:rPr>
          <w:rFonts w:asciiTheme="minorHAnsi" w:hAnsiTheme="minorHAnsi"/>
          <w:sz w:val="28"/>
          <w:szCs w:val="28"/>
        </w:rPr>
        <w:t>rivivranno</w:t>
      </w:r>
      <w:r w:rsidRPr="00952BE0">
        <w:rPr>
          <w:rFonts w:asciiTheme="minorHAnsi" w:hAnsiTheme="minorHAnsi"/>
          <w:sz w:val="28"/>
          <w:szCs w:val="28"/>
        </w:rPr>
        <w:t xml:space="preserve"> </w:t>
      </w:r>
      <w:r w:rsidR="000A2F3F">
        <w:rPr>
          <w:rFonts w:asciiTheme="minorHAnsi" w:hAnsiTheme="minorHAnsi"/>
          <w:sz w:val="28"/>
          <w:szCs w:val="28"/>
        </w:rPr>
        <w:t>in</w:t>
      </w:r>
      <w:r w:rsidR="00274F3A" w:rsidRPr="00952BE0">
        <w:rPr>
          <w:rFonts w:asciiTheme="minorHAnsi" w:hAnsiTheme="minorHAnsi"/>
          <w:sz w:val="28"/>
          <w:szCs w:val="28"/>
        </w:rPr>
        <w:t xml:space="preserve"> grandi pagine </w:t>
      </w:r>
      <w:r w:rsidRPr="00952BE0">
        <w:rPr>
          <w:rFonts w:asciiTheme="minorHAnsi" w:hAnsiTheme="minorHAnsi"/>
          <w:sz w:val="28"/>
          <w:szCs w:val="28"/>
        </w:rPr>
        <w:t xml:space="preserve">del repertorio operistico italiano, </w:t>
      </w:r>
      <w:r w:rsidR="00952BE0" w:rsidRPr="00952BE0">
        <w:rPr>
          <w:rFonts w:asciiTheme="minorHAnsi" w:hAnsiTheme="minorHAnsi"/>
          <w:sz w:val="28"/>
          <w:szCs w:val="28"/>
        </w:rPr>
        <w:t>ispirate in maniera più o meno</w:t>
      </w:r>
      <w:r w:rsidRPr="00952BE0">
        <w:rPr>
          <w:rFonts w:asciiTheme="minorHAnsi" w:hAnsiTheme="minorHAnsi"/>
          <w:sz w:val="28"/>
          <w:szCs w:val="28"/>
        </w:rPr>
        <w:t xml:space="preserve"> stretta </w:t>
      </w:r>
      <w:r w:rsidR="00952BE0" w:rsidRPr="00952BE0">
        <w:rPr>
          <w:rFonts w:asciiTheme="minorHAnsi" w:hAnsiTheme="minorHAnsi"/>
          <w:sz w:val="28"/>
          <w:szCs w:val="28"/>
        </w:rPr>
        <w:t>a quel momento storico</w:t>
      </w:r>
      <w:r w:rsidRPr="00952BE0">
        <w:rPr>
          <w:rFonts w:asciiTheme="minorHAnsi" w:hAnsiTheme="minorHAnsi"/>
          <w:sz w:val="28"/>
          <w:szCs w:val="28"/>
        </w:rPr>
        <w:t>.</w:t>
      </w:r>
      <w:r w:rsidR="00274F3A" w:rsidRPr="00952BE0">
        <w:rPr>
          <w:rFonts w:asciiTheme="minorHAnsi" w:hAnsiTheme="minorHAnsi"/>
          <w:sz w:val="28"/>
          <w:szCs w:val="28"/>
        </w:rPr>
        <w:t xml:space="preserve"> </w:t>
      </w:r>
      <w:r w:rsidR="00952BE0" w:rsidRPr="00952BE0">
        <w:rPr>
          <w:rFonts w:asciiTheme="minorHAnsi" w:hAnsiTheme="minorHAnsi"/>
          <w:sz w:val="28"/>
          <w:szCs w:val="28"/>
        </w:rPr>
        <w:t>Autori prescelti naturalmente</w:t>
      </w:r>
      <w:r w:rsidRPr="00952BE0">
        <w:rPr>
          <w:rFonts w:asciiTheme="minorHAnsi" w:hAnsiTheme="minorHAnsi"/>
          <w:sz w:val="28"/>
          <w:szCs w:val="28"/>
        </w:rPr>
        <w:t xml:space="preserve"> </w:t>
      </w:r>
      <w:r w:rsidRPr="00952BE0">
        <w:rPr>
          <w:rFonts w:asciiTheme="minorHAnsi" w:hAnsiTheme="minorHAnsi"/>
          <w:b/>
          <w:bCs/>
          <w:sz w:val="28"/>
          <w:szCs w:val="28"/>
        </w:rPr>
        <w:t>Verdi e Bellini</w:t>
      </w:r>
      <w:r w:rsidRPr="00952BE0">
        <w:rPr>
          <w:rFonts w:asciiTheme="minorHAnsi" w:hAnsiTheme="minorHAnsi"/>
          <w:bCs/>
          <w:sz w:val="28"/>
          <w:szCs w:val="28"/>
        </w:rPr>
        <w:t xml:space="preserve">, </w:t>
      </w:r>
      <w:r w:rsidRPr="00952BE0">
        <w:rPr>
          <w:rFonts w:asciiTheme="minorHAnsi" w:hAnsiTheme="minorHAnsi"/>
          <w:sz w:val="28"/>
          <w:szCs w:val="28"/>
        </w:rPr>
        <w:t xml:space="preserve">dei quali </w:t>
      </w:r>
      <w:r w:rsidR="00952BE0">
        <w:rPr>
          <w:rFonts w:asciiTheme="minorHAnsi" w:hAnsiTheme="minorHAnsi"/>
          <w:sz w:val="28"/>
          <w:szCs w:val="28"/>
        </w:rPr>
        <w:t>sa</w:t>
      </w:r>
      <w:r w:rsidRPr="00952BE0">
        <w:rPr>
          <w:rFonts w:asciiTheme="minorHAnsi" w:hAnsiTheme="minorHAnsi"/>
          <w:sz w:val="28"/>
          <w:szCs w:val="28"/>
        </w:rPr>
        <w:t>ranno eseguit</w:t>
      </w:r>
      <w:r w:rsidR="00952BE0" w:rsidRPr="00952BE0">
        <w:rPr>
          <w:rFonts w:asciiTheme="minorHAnsi" w:hAnsiTheme="minorHAnsi"/>
          <w:sz w:val="28"/>
          <w:szCs w:val="28"/>
        </w:rPr>
        <w:t>i</w:t>
      </w:r>
      <w:r w:rsidRPr="00952BE0">
        <w:rPr>
          <w:rFonts w:asciiTheme="minorHAnsi" w:hAnsiTheme="minorHAnsi"/>
          <w:sz w:val="28"/>
          <w:szCs w:val="28"/>
        </w:rPr>
        <w:t xml:space="preserve"> </w:t>
      </w:r>
      <w:r w:rsidRPr="00EA5768">
        <w:rPr>
          <w:rFonts w:asciiTheme="minorHAnsi" w:hAnsiTheme="minorHAnsi"/>
          <w:bCs/>
          <w:i/>
          <w:sz w:val="28"/>
          <w:szCs w:val="28"/>
        </w:rPr>
        <w:t>Va</w:t>
      </w:r>
      <w:r w:rsidR="001561E4" w:rsidRPr="00EA5768">
        <w:rPr>
          <w:rFonts w:asciiTheme="minorHAnsi" w:hAnsiTheme="minorHAnsi"/>
          <w:bCs/>
          <w:i/>
          <w:sz w:val="28"/>
          <w:szCs w:val="28"/>
        </w:rPr>
        <w:t>,</w:t>
      </w:r>
      <w:r w:rsidR="00EA5768" w:rsidRPr="00EA5768">
        <w:rPr>
          <w:rFonts w:asciiTheme="minorHAnsi" w:hAnsiTheme="minorHAnsi"/>
          <w:bCs/>
          <w:i/>
          <w:sz w:val="28"/>
          <w:szCs w:val="28"/>
        </w:rPr>
        <w:t xml:space="preserve"> pensiero</w:t>
      </w:r>
      <w:r w:rsidRPr="00952BE0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952BE0">
        <w:rPr>
          <w:rFonts w:asciiTheme="minorHAnsi" w:hAnsiTheme="minorHAnsi"/>
          <w:bCs/>
          <w:sz w:val="28"/>
          <w:szCs w:val="28"/>
        </w:rPr>
        <w:t xml:space="preserve">dal </w:t>
      </w:r>
      <w:r w:rsidRPr="00EA5768">
        <w:rPr>
          <w:rFonts w:asciiTheme="minorHAnsi" w:hAnsiTheme="minorHAnsi"/>
          <w:b/>
          <w:bCs/>
          <w:sz w:val="28"/>
          <w:szCs w:val="28"/>
        </w:rPr>
        <w:t>Nabucco</w:t>
      </w:r>
      <w:r w:rsidRPr="00952BE0">
        <w:rPr>
          <w:rFonts w:asciiTheme="minorHAnsi" w:hAnsiTheme="minorHAnsi"/>
          <w:sz w:val="28"/>
          <w:szCs w:val="28"/>
        </w:rPr>
        <w:t xml:space="preserve">, </w:t>
      </w:r>
      <w:r w:rsidR="00A4512C" w:rsidRPr="00EA5768">
        <w:rPr>
          <w:rFonts w:asciiTheme="minorHAnsi" w:hAnsiTheme="minorHAnsi"/>
          <w:i/>
          <w:sz w:val="28"/>
          <w:szCs w:val="28"/>
        </w:rPr>
        <w:t>Casta Diva</w:t>
      </w:r>
      <w:r w:rsidR="00A4512C" w:rsidRPr="00952BE0">
        <w:rPr>
          <w:rFonts w:asciiTheme="minorHAnsi" w:hAnsiTheme="minorHAnsi"/>
          <w:sz w:val="28"/>
          <w:szCs w:val="28"/>
        </w:rPr>
        <w:t xml:space="preserve"> da </w:t>
      </w:r>
      <w:r w:rsidR="00A4512C" w:rsidRPr="00952BE0">
        <w:rPr>
          <w:rFonts w:asciiTheme="minorHAnsi" w:hAnsiTheme="minorHAnsi"/>
          <w:b/>
          <w:sz w:val="28"/>
          <w:szCs w:val="28"/>
        </w:rPr>
        <w:t>Norma</w:t>
      </w:r>
      <w:r w:rsidR="00A4512C" w:rsidRPr="00952BE0">
        <w:rPr>
          <w:rFonts w:asciiTheme="minorHAnsi" w:hAnsiTheme="minorHAnsi"/>
          <w:sz w:val="28"/>
          <w:szCs w:val="28"/>
        </w:rPr>
        <w:t xml:space="preserve">, </w:t>
      </w:r>
      <w:r w:rsidR="00EA5768">
        <w:rPr>
          <w:rFonts w:asciiTheme="minorHAnsi" w:hAnsiTheme="minorHAnsi"/>
          <w:sz w:val="28"/>
          <w:szCs w:val="28"/>
        </w:rPr>
        <w:t xml:space="preserve"> </w:t>
      </w:r>
      <w:r w:rsidRPr="00EA5768">
        <w:rPr>
          <w:rFonts w:asciiTheme="minorHAnsi" w:hAnsiTheme="minorHAnsi"/>
          <w:bCs/>
          <w:i/>
          <w:sz w:val="28"/>
          <w:szCs w:val="28"/>
        </w:rPr>
        <w:t>O Sign</w:t>
      </w:r>
      <w:r w:rsidR="00EA5768" w:rsidRPr="00EA5768">
        <w:rPr>
          <w:rFonts w:asciiTheme="minorHAnsi" w:hAnsiTheme="minorHAnsi"/>
          <w:bCs/>
          <w:i/>
          <w:sz w:val="28"/>
          <w:szCs w:val="28"/>
        </w:rPr>
        <w:t>ore dal tetto natio</w:t>
      </w:r>
      <w:r w:rsidR="0020650A" w:rsidRPr="00952BE0">
        <w:rPr>
          <w:rFonts w:asciiTheme="minorHAnsi" w:hAnsiTheme="minorHAnsi"/>
          <w:bCs/>
          <w:sz w:val="28"/>
          <w:szCs w:val="28"/>
        </w:rPr>
        <w:t xml:space="preserve"> da </w:t>
      </w:r>
      <w:r w:rsidR="0020650A" w:rsidRPr="00EA5768">
        <w:rPr>
          <w:rFonts w:asciiTheme="minorHAnsi" w:hAnsiTheme="minorHAnsi"/>
          <w:b/>
          <w:bCs/>
          <w:sz w:val="28"/>
          <w:szCs w:val="28"/>
        </w:rPr>
        <w:t>I Lombardi alla prima crociata</w:t>
      </w:r>
      <w:r w:rsidR="00EA5768">
        <w:rPr>
          <w:rFonts w:asciiTheme="minorHAnsi" w:hAnsiTheme="minorHAnsi"/>
          <w:bCs/>
          <w:sz w:val="28"/>
          <w:szCs w:val="28"/>
        </w:rPr>
        <w:t xml:space="preserve">, </w:t>
      </w:r>
      <w:r w:rsidRPr="00EA5768">
        <w:rPr>
          <w:rFonts w:asciiTheme="minorHAnsi" w:hAnsiTheme="minorHAnsi"/>
          <w:bCs/>
          <w:i/>
          <w:sz w:val="28"/>
          <w:szCs w:val="28"/>
        </w:rPr>
        <w:t xml:space="preserve">Si </w:t>
      </w:r>
      <w:r w:rsidR="00EA5768" w:rsidRPr="00EA5768">
        <w:rPr>
          <w:rFonts w:asciiTheme="minorHAnsi" w:hAnsiTheme="minorHAnsi"/>
          <w:bCs/>
          <w:i/>
          <w:sz w:val="28"/>
          <w:szCs w:val="28"/>
        </w:rPr>
        <w:t>ridesti il leon di Castiglia</w:t>
      </w:r>
      <w:r w:rsidR="0020650A" w:rsidRPr="00952BE0">
        <w:rPr>
          <w:rFonts w:asciiTheme="minorHAnsi" w:hAnsiTheme="minorHAnsi"/>
          <w:bCs/>
          <w:sz w:val="28"/>
          <w:szCs w:val="28"/>
        </w:rPr>
        <w:t xml:space="preserve"> dalla scena della Congiura di </w:t>
      </w:r>
      <w:r w:rsidR="0020650A" w:rsidRPr="00EA5768">
        <w:rPr>
          <w:rFonts w:asciiTheme="minorHAnsi" w:hAnsiTheme="minorHAnsi"/>
          <w:b/>
          <w:bCs/>
          <w:sz w:val="28"/>
          <w:szCs w:val="28"/>
        </w:rPr>
        <w:t>Ernani</w:t>
      </w:r>
      <w:r w:rsidRPr="00952BE0">
        <w:rPr>
          <w:rFonts w:asciiTheme="minorHAnsi" w:hAnsiTheme="minorHAnsi"/>
          <w:b/>
          <w:bCs/>
          <w:sz w:val="28"/>
          <w:szCs w:val="28"/>
        </w:rPr>
        <w:t>.</w:t>
      </w:r>
      <w:r w:rsidR="00233E6E" w:rsidRPr="00952BE0">
        <w:rPr>
          <w:rFonts w:asciiTheme="minorHAnsi" w:hAnsiTheme="minorHAnsi"/>
          <w:sz w:val="28"/>
          <w:szCs w:val="28"/>
        </w:rPr>
        <w:t xml:space="preserve">  </w:t>
      </w:r>
      <w:r w:rsidR="00952BE0" w:rsidRPr="00952BE0">
        <w:rPr>
          <w:rFonts w:asciiTheme="minorHAnsi" w:hAnsiTheme="minorHAnsi"/>
          <w:sz w:val="28"/>
          <w:szCs w:val="28"/>
        </w:rPr>
        <w:t>Accanto</w:t>
      </w:r>
      <w:r w:rsidR="0020650A" w:rsidRPr="00952BE0">
        <w:rPr>
          <w:rFonts w:asciiTheme="minorHAnsi" w:hAnsiTheme="minorHAnsi"/>
          <w:sz w:val="28"/>
          <w:szCs w:val="28"/>
        </w:rPr>
        <w:t xml:space="preserve"> ai brani d</w:t>
      </w:r>
      <w:r w:rsidR="00ED28AC">
        <w:rPr>
          <w:rFonts w:asciiTheme="minorHAnsi" w:hAnsiTheme="minorHAnsi"/>
          <w:sz w:val="28"/>
          <w:szCs w:val="28"/>
        </w:rPr>
        <w:t>’</w:t>
      </w:r>
      <w:r w:rsidR="0020650A" w:rsidRPr="00952BE0">
        <w:rPr>
          <w:rFonts w:asciiTheme="minorHAnsi" w:hAnsiTheme="minorHAnsi"/>
          <w:sz w:val="28"/>
          <w:szCs w:val="28"/>
        </w:rPr>
        <w:t xml:space="preserve">ispirazione risorgimentale, </w:t>
      </w:r>
      <w:r w:rsidR="00ED28AC">
        <w:rPr>
          <w:rFonts w:asciiTheme="minorHAnsi" w:hAnsiTheme="minorHAnsi"/>
          <w:sz w:val="28"/>
          <w:szCs w:val="28"/>
        </w:rPr>
        <w:t>sa</w:t>
      </w:r>
      <w:r w:rsidR="0020650A" w:rsidRPr="00952BE0">
        <w:rPr>
          <w:rFonts w:asciiTheme="minorHAnsi" w:hAnsiTheme="minorHAnsi"/>
          <w:sz w:val="28"/>
          <w:szCs w:val="28"/>
        </w:rPr>
        <w:t xml:space="preserve">ranno </w:t>
      </w:r>
      <w:r w:rsidR="00ED28AC">
        <w:rPr>
          <w:rFonts w:asciiTheme="minorHAnsi" w:hAnsiTheme="minorHAnsi"/>
          <w:sz w:val="28"/>
          <w:szCs w:val="28"/>
        </w:rPr>
        <w:t>esegui</w:t>
      </w:r>
      <w:r w:rsidR="00952BE0" w:rsidRPr="00952BE0">
        <w:rPr>
          <w:rFonts w:asciiTheme="minorHAnsi" w:hAnsiTheme="minorHAnsi"/>
          <w:sz w:val="28"/>
          <w:szCs w:val="28"/>
        </w:rPr>
        <w:t>te</w:t>
      </w:r>
      <w:r w:rsidR="00BF33F4" w:rsidRPr="00952BE0">
        <w:rPr>
          <w:rFonts w:asciiTheme="minorHAnsi" w:hAnsiTheme="minorHAnsi"/>
          <w:sz w:val="28"/>
          <w:szCs w:val="28"/>
        </w:rPr>
        <w:t xml:space="preserve"> due grandi </w:t>
      </w:r>
      <w:r w:rsidR="0020650A" w:rsidRPr="00952BE0">
        <w:rPr>
          <w:rFonts w:asciiTheme="minorHAnsi" w:hAnsiTheme="minorHAnsi"/>
          <w:sz w:val="28"/>
          <w:szCs w:val="28"/>
        </w:rPr>
        <w:t xml:space="preserve">scene d’opera, </w:t>
      </w:r>
      <w:r w:rsidR="00BF33F4" w:rsidRPr="00952BE0">
        <w:rPr>
          <w:rFonts w:asciiTheme="minorHAnsi" w:hAnsiTheme="minorHAnsi"/>
          <w:sz w:val="28"/>
          <w:szCs w:val="28"/>
        </w:rPr>
        <w:t xml:space="preserve">in cui la valenza politica e il contenuto </w:t>
      </w:r>
      <w:r w:rsidR="00952BE0" w:rsidRPr="00952BE0">
        <w:rPr>
          <w:rFonts w:asciiTheme="minorHAnsi" w:hAnsiTheme="minorHAnsi"/>
          <w:sz w:val="28"/>
          <w:szCs w:val="28"/>
        </w:rPr>
        <w:t>patriottic</w:t>
      </w:r>
      <w:r w:rsidR="00BF33F4" w:rsidRPr="00952BE0">
        <w:rPr>
          <w:rFonts w:asciiTheme="minorHAnsi" w:hAnsiTheme="minorHAnsi"/>
          <w:sz w:val="28"/>
          <w:szCs w:val="28"/>
        </w:rPr>
        <w:t>o sono esplicit</w:t>
      </w:r>
      <w:r w:rsidR="00952BE0" w:rsidRPr="00952BE0">
        <w:rPr>
          <w:rFonts w:asciiTheme="minorHAnsi" w:hAnsiTheme="minorHAnsi"/>
          <w:sz w:val="28"/>
          <w:szCs w:val="28"/>
        </w:rPr>
        <w:t>i</w:t>
      </w:r>
      <w:r w:rsidR="00BF33F4" w:rsidRPr="00952BE0">
        <w:rPr>
          <w:rFonts w:asciiTheme="minorHAnsi" w:hAnsiTheme="minorHAnsi"/>
          <w:sz w:val="28"/>
          <w:szCs w:val="28"/>
        </w:rPr>
        <w:t xml:space="preserve">: la scena del Consiglio (Finale atto I) dal </w:t>
      </w:r>
      <w:r w:rsidR="0020650A" w:rsidRPr="00EA5768">
        <w:rPr>
          <w:rFonts w:asciiTheme="minorHAnsi" w:hAnsiTheme="minorHAnsi"/>
          <w:b/>
          <w:sz w:val="28"/>
          <w:szCs w:val="28"/>
        </w:rPr>
        <w:t>Sim</w:t>
      </w:r>
      <w:r w:rsidR="00BF33F4" w:rsidRPr="00EA5768">
        <w:rPr>
          <w:rFonts w:asciiTheme="minorHAnsi" w:hAnsiTheme="minorHAnsi"/>
          <w:b/>
          <w:sz w:val="28"/>
          <w:szCs w:val="28"/>
        </w:rPr>
        <w:t xml:space="preserve">on </w:t>
      </w:r>
      <w:proofErr w:type="spellStart"/>
      <w:r w:rsidR="00BF33F4" w:rsidRPr="00EA5768">
        <w:rPr>
          <w:rFonts w:asciiTheme="minorHAnsi" w:hAnsiTheme="minorHAnsi"/>
          <w:b/>
          <w:sz w:val="28"/>
          <w:szCs w:val="28"/>
        </w:rPr>
        <w:t>Boccanegra</w:t>
      </w:r>
      <w:proofErr w:type="spellEnd"/>
      <w:r w:rsidR="00BF33F4" w:rsidRPr="00952BE0">
        <w:rPr>
          <w:rFonts w:asciiTheme="minorHAnsi" w:hAnsiTheme="minorHAnsi"/>
          <w:sz w:val="28"/>
          <w:szCs w:val="28"/>
        </w:rPr>
        <w:t xml:space="preserve"> e parte del IV Atto dal </w:t>
      </w:r>
      <w:r w:rsidR="00BF33F4" w:rsidRPr="00EA5768">
        <w:rPr>
          <w:rFonts w:asciiTheme="minorHAnsi" w:hAnsiTheme="minorHAnsi"/>
          <w:b/>
          <w:sz w:val="28"/>
          <w:szCs w:val="28"/>
        </w:rPr>
        <w:t>Macbeth</w:t>
      </w:r>
      <w:r w:rsidR="0020650A" w:rsidRPr="00EA5768">
        <w:rPr>
          <w:rFonts w:asciiTheme="minorHAnsi" w:hAnsiTheme="minorHAnsi"/>
          <w:sz w:val="28"/>
          <w:szCs w:val="28"/>
        </w:rPr>
        <w:t xml:space="preserve"> </w:t>
      </w:r>
      <w:r w:rsidR="0020650A" w:rsidRPr="00952BE0">
        <w:rPr>
          <w:rFonts w:asciiTheme="minorHAnsi" w:hAnsiTheme="minorHAnsi"/>
          <w:sz w:val="28"/>
          <w:szCs w:val="28"/>
        </w:rPr>
        <w:t>di Verdi</w:t>
      </w:r>
      <w:r w:rsidR="00EA5768">
        <w:rPr>
          <w:rFonts w:asciiTheme="minorHAnsi" w:hAnsiTheme="minorHAnsi"/>
          <w:sz w:val="28"/>
          <w:szCs w:val="28"/>
        </w:rPr>
        <w:t xml:space="preserve"> (il coro </w:t>
      </w:r>
      <w:r w:rsidR="00EA5768" w:rsidRPr="00EA5768">
        <w:rPr>
          <w:rFonts w:asciiTheme="minorHAnsi" w:hAnsiTheme="minorHAnsi"/>
          <w:i/>
          <w:sz w:val="28"/>
          <w:szCs w:val="28"/>
        </w:rPr>
        <w:t>O patria oppressa</w:t>
      </w:r>
      <w:r w:rsidR="00BF33F4" w:rsidRPr="00952BE0">
        <w:rPr>
          <w:rFonts w:asciiTheme="minorHAnsi" w:hAnsiTheme="minorHAnsi"/>
          <w:sz w:val="28"/>
          <w:szCs w:val="28"/>
        </w:rPr>
        <w:t xml:space="preserve"> e</w:t>
      </w:r>
      <w:r w:rsidR="00EA5768">
        <w:rPr>
          <w:rFonts w:asciiTheme="minorHAnsi" w:hAnsiTheme="minorHAnsi"/>
          <w:sz w:val="28"/>
          <w:szCs w:val="28"/>
        </w:rPr>
        <w:t xml:space="preserve"> la scena della guerra fratricida</w:t>
      </w:r>
      <w:r w:rsidR="00BF33F4" w:rsidRPr="00952BE0">
        <w:rPr>
          <w:rFonts w:asciiTheme="minorHAnsi" w:hAnsiTheme="minorHAnsi"/>
          <w:sz w:val="28"/>
          <w:szCs w:val="28"/>
        </w:rPr>
        <w:t xml:space="preserve">, ossia del confronto tra </w:t>
      </w:r>
      <w:r w:rsidR="00BF33F4" w:rsidRPr="00952BE0">
        <w:rPr>
          <w:rFonts w:asciiTheme="minorHAnsi" w:hAnsiTheme="minorHAnsi"/>
          <w:bCs/>
          <w:sz w:val="28"/>
          <w:szCs w:val="28"/>
        </w:rPr>
        <w:t>Macbeth e Macduff</w:t>
      </w:r>
      <w:r w:rsidR="00BF33F4" w:rsidRPr="00952BE0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BF33F4" w:rsidRPr="00952BE0">
        <w:rPr>
          <w:rFonts w:asciiTheme="minorHAnsi" w:hAnsiTheme="minorHAnsi"/>
          <w:sz w:val="28"/>
          <w:szCs w:val="28"/>
        </w:rPr>
        <w:t>).</w:t>
      </w:r>
      <w:r w:rsidR="00EC7221" w:rsidRPr="00952BE0">
        <w:rPr>
          <w:rFonts w:asciiTheme="minorHAnsi" w:hAnsiTheme="minorHAnsi"/>
          <w:sz w:val="28"/>
          <w:szCs w:val="28"/>
        </w:rPr>
        <w:t xml:space="preserve">  </w:t>
      </w:r>
    </w:p>
    <w:p w:rsidR="00DC6B23" w:rsidRPr="00952BE0" w:rsidRDefault="00DC6B23" w:rsidP="00DC6B23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952BE0">
        <w:rPr>
          <w:rFonts w:asciiTheme="minorHAnsi" w:hAnsiTheme="minorHAnsi"/>
          <w:sz w:val="28"/>
          <w:szCs w:val="28"/>
        </w:rPr>
        <w:t xml:space="preserve">Altro brano assurto a simbolo degli empiti risorgimentali </w:t>
      </w:r>
      <w:r w:rsidR="00952BE0" w:rsidRPr="00952BE0">
        <w:rPr>
          <w:rFonts w:asciiTheme="minorHAnsi" w:hAnsiTheme="minorHAnsi"/>
          <w:sz w:val="28"/>
          <w:szCs w:val="28"/>
        </w:rPr>
        <w:t>è</w:t>
      </w:r>
      <w:r w:rsidRPr="00952BE0">
        <w:rPr>
          <w:rFonts w:asciiTheme="minorHAnsi" w:hAnsiTheme="minorHAnsi"/>
          <w:sz w:val="28"/>
          <w:szCs w:val="28"/>
        </w:rPr>
        <w:t xml:space="preserve"> </w:t>
      </w:r>
      <w:r w:rsidRPr="00EA5768">
        <w:rPr>
          <w:rFonts w:asciiTheme="minorHAnsi" w:hAnsiTheme="minorHAnsi"/>
          <w:bCs/>
          <w:i/>
          <w:sz w:val="28"/>
          <w:szCs w:val="28"/>
        </w:rPr>
        <w:t>Suoni la tr</w:t>
      </w:r>
      <w:r w:rsidR="00EA5768" w:rsidRPr="00EA5768">
        <w:rPr>
          <w:rFonts w:asciiTheme="minorHAnsi" w:hAnsiTheme="minorHAnsi"/>
          <w:bCs/>
          <w:i/>
          <w:sz w:val="28"/>
          <w:szCs w:val="28"/>
        </w:rPr>
        <w:t>omba e intrepido</w:t>
      </w:r>
      <w:r w:rsidR="00BF33F4" w:rsidRPr="00EA5768">
        <w:rPr>
          <w:rFonts w:asciiTheme="minorHAnsi" w:hAnsiTheme="minorHAnsi"/>
          <w:bCs/>
          <w:i/>
          <w:sz w:val="28"/>
          <w:szCs w:val="28"/>
        </w:rPr>
        <w:t xml:space="preserve"> </w:t>
      </w:r>
      <w:r w:rsidR="00BF33F4" w:rsidRPr="00952BE0">
        <w:rPr>
          <w:rFonts w:asciiTheme="minorHAnsi" w:hAnsiTheme="minorHAnsi"/>
          <w:bCs/>
          <w:sz w:val="28"/>
          <w:szCs w:val="28"/>
        </w:rPr>
        <w:t xml:space="preserve">da </w:t>
      </w:r>
      <w:r w:rsidR="00BF33F4" w:rsidRPr="00EA5768">
        <w:rPr>
          <w:rFonts w:asciiTheme="minorHAnsi" w:hAnsiTheme="minorHAnsi"/>
          <w:b/>
          <w:bCs/>
          <w:sz w:val="28"/>
          <w:szCs w:val="28"/>
        </w:rPr>
        <w:t>I Puritani</w:t>
      </w:r>
      <w:r w:rsidR="00BF33F4" w:rsidRPr="00952BE0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BF33F4" w:rsidRPr="00952BE0">
        <w:rPr>
          <w:rFonts w:asciiTheme="minorHAnsi" w:hAnsiTheme="minorHAnsi"/>
          <w:bCs/>
          <w:sz w:val="28"/>
          <w:szCs w:val="28"/>
        </w:rPr>
        <w:t xml:space="preserve">di </w:t>
      </w:r>
      <w:r w:rsidRPr="00952BE0">
        <w:rPr>
          <w:rFonts w:asciiTheme="minorHAnsi" w:hAnsiTheme="minorHAnsi"/>
          <w:bCs/>
          <w:sz w:val="28"/>
          <w:szCs w:val="28"/>
        </w:rPr>
        <w:t>Bellini.</w:t>
      </w:r>
      <w:r w:rsidRPr="00952BE0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952BE0">
        <w:rPr>
          <w:rFonts w:asciiTheme="minorHAnsi" w:hAnsiTheme="minorHAnsi"/>
          <w:sz w:val="28"/>
          <w:szCs w:val="28"/>
        </w:rPr>
        <w:t>Non mancheranno due ouvertur</w:t>
      </w:r>
      <w:r w:rsidR="00BF33F4" w:rsidRPr="00952BE0">
        <w:rPr>
          <w:rFonts w:asciiTheme="minorHAnsi" w:hAnsiTheme="minorHAnsi"/>
          <w:sz w:val="28"/>
          <w:szCs w:val="28"/>
        </w:rPr>
        <w:t>e orchestrali di grande fascino</w:t>
      </w:r>
      <w:r w:rsidRPr="00952BE0">
        <w:rPr>
          <w:rFonts w:asciiTheme="minorHAnsi" w:hAnsiTheme="minorHAnsi"/>
          <w:sz w:val="28"/>
          <w:szCs w:val="28"/>
        </w:rPr>
        <w:t xml:space="preserve">, la prima da </w:t>
      </w:r>
      <w:r w:rsidR="00BF33F4" w:rsidRPr="00EA5768">
        <w:rPr>
          <w:rFonts w:asciiTheme="minorHAnsi" w:hAnsiTheme="minorHAnsi"/>
          <w:b/>
          <w:bCs/>
          <w:sz w:val="28"/>
          <w:szCs w:val="28"/>
        </w:rPr>
        <w:t>Attila</w:t>
      </w:r>
      <w:r w:rsidRPr="00952BE0">
        <w:rPr>
          <w:rFonts w:asciiTheme="minorHAnsi" w:hAnsiTheme="minorHAnsi"/>
          <w:b/>
          <w:bCs/>
          <w:i/>
          <w:sz w:val="28"/>
          <w:szCs w:val="28"/>
        </w:rPr>
        <w:t xml:space="preserve"> </w:t>
      </w:r>
      <w:r w:rsidRPr="00952BE0">
        <w:rPr>
          <w:rFonts w:asciiTheme="minorHAnsi" w:hAnsiTheme="minorHAnsi"/>
          <w:bCs/>
          <w:sz w:val="28"/>
          <w:szCs w:val="28"/>
        </w:rPr>
        <w:t xml:space="preserve">di </w:t>
      </w:r>
      <w:r w:rsidRPr="00952BE0">
        <w:rPr>
          <w:rFonts w:asciiTheme="minorHAnsi" w:hAnsiTheme="minorHAnsi"/>
          <w:b/>
          <w:bCs/>
          <w:sz w:val="28"/>
          <w:szCs w:val="28"/>
        </w:rPr>
        <w:t xml:space="preserve">Verdi </w:t>
      </w:r>
      <w:r w:rsidRPr="00952BE0">
        <w:rPr>
          <w:rFonts w:asciiTheme="minorHAnsi" w:hAnsiTheme="minorHAnsi"/>
          <w:sz w:val="28"/>
          <w:szCs w:val="28"/>
        </w:rPr>
        <w:t>(</w:t>
      </w:r>
      <w:r w:rsidR="00952BE0" w:rsidRPr="00952BE0">
        <w:rPr>
          <w:rFonts w:asciiTheme="minorHAnsi" w:hAnsiTheme="minorHAnsi"/>
          <w:sz w:val="28"/>
          <w:szCs w:val="28"/>
        </w:rPr>
        <w:t>di rara</w:t>
      </w:r>
      <w:r w:rsidRPr="00952BE0">
        <w:rPr>
          <w:rFonts w:asciiTheme="minorHAnsi" w:hAnsiTheme="minorHAnsi"/>
          <w:sz w:val="28"/>
          <w:szCs w:val="28"/>
        </w:rPr>
        <w:t xml:space="preserve"> esecuzione), la seconda da </w:t>
      </w:r>
      <w:r w:rsidR="00BF33F4" w:rsidRPr="00EA5768">
        <w:rPr>
          <w:rFonts w:asciiTheme="minorHAnsi" w:hAnsiTheme="minorHAnsi"/>
          <w:b/>
          <w:bCs/>
          <w:sz w:val="28"/>
          <w:szCs w:val="28"/>
        </w:rPr>
        <w:t>Norma</w:t>
      </w:r>
      <w:r w:rsidRPr="00952BE0">
        <w:rPr>
          <w:rFonts w:asciiTheme="minorHAnsi" w:hAnsiTheme="minorHAnsi"/>
          <w:b/>
          <w:bCs/>
          <w:i/>
          <w:sz w:val="28"/>
          <w:szCs w:val="28"/>
        </w:rPr>
        <w:t xml:space="preserve"> </w:t>
      </w:r>
      <w:r w:rsidRPr="00952BE0">
        <w:rPr>
          <w:rFonts w:asciiTheme="minorHAnsi" w:hAnsiTheme="minorHAnsi"/>
          <w:bCs/>
          <w:sz w:val="28"/>
          <w:szCs w:val="28"/>
        </w:rPr>
        <w:t xml:space="preserve">di </w:t>
      </w:r>
      <w:r w:rsidRPr="00952BE0">
        <w:rPr>
          <w:rFonts w:asciiTheme="minorHAnsi" w:hAnsiTheme="minorHAnsi"/>
          <w:b/>
          <w:bCs/>
          <w:sz w:val="28"/>
          <w:szCs w:val="28"/>
        </w:rPr>
        <w:t>Bellini.</w:t>
      </w:r>
    </w:p>
    <w:p w:rsidR="00274F3A" w:rsidRPr="00952BE0" w:rsidRDefault="00274F3A" w:rsidP="00DC6B23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274F3A" w:rsidRPr="00952BE0" w:rsidRDefault="00274F3A" w:rsidP="00274F3A">
      <w:pPr>
        <w:jc w:val="both"/>
        <w:rPr>
          <w:rFonts w:asciiTheme="minorHAnsi" w:hAnsiTheme="minorHAnsi"/>
          <w:bCs/>
          <w:sz w:val="28"/>
          <w:szCs w:val="28"/>
        </w:rPr>
      </w:pPr>
      <w:r w:rsidRPr="00952BE0">
        <w:rPr>
          <w:rFonts w:asciiTheme="minorHAnsi" w:hAnsiTheme="minorHAnsi"/>
          <w:sz w:val="28"/>
          <w:szCs w:val="28"/>
        </w:rPr>
        <w:t>Il concerto</w:t>
      </w:r>
      <w:r w:rsidR="00A4512C" w:rsidRPr="00952BE0">
        <w:rPr>
          <w:rFonts w:asciiTheme="minorHAnsi" w:hAnsiTheme="minorHAnsi"/>
          <w:sz w:val="28"/>
          <w:szCs w:val="28"/>
        </w:rPr>
        <w:t>,</w:t>
      </w:r>
      <w:r w:rsidRPr="00952BE0">
        <w:rPr>
          <w:rFonts w:asciiTheme="minorHAnsi" w:hAnsiTheme="minorHAnsi"/>
          <w:sz w:val="28"/>
          <w:szCs w:val="28"/>
        </w:rPr>
        <w:t xml:space="preserve"> di cui saranno protagonisti il </w:t>
      </w:r>
      <w:r w:rsidR="00233E6E" w:rsidRPr="00952BE0">
        <w:rPr>
          <w:rFonts w:asciiTheme="minorHAnsi" w:hAnsiTheme="minorHAnsi"/>
          <w:b/>
          <w:bCs/>
          <w:sz w:val="28"/>
          <w:szCs w:val="28"/>
        </w:rPr>
        <w:t>Coro e l'</w:t>
      </w:r>
      <w:r w:rsidRPr="00952BE0">
        <w:rPr>
          <w:rFonts w:asciiTheme="minorHAnsi" w:hAnsiTheme="minorHAnsi"/>
          <w:b/>
          <w:bCs/>
          <w:sz w:val="28"/>
          <w:szCs w:val="28"/>
        </w:rPr>
        <w:t xml:space="preserve">Orchestra dell'Accademia Stefano Tempia, </w:t>
      </w:r>
      <w:r w:rsidRPr="00952BE0">
        <w:rPr>
          <w:rFonts w:asciiTheme="minorHAnsi" w:hAnsiTheme="minorHAnsi"/>
          <w:sz w:val="28"/>
          <w:szCs w:val="28"/>
        </w:rPr>
        <w:t>diretti da</w:t>
      </w:r>
      <w:r w:rsidR="00233E6E" w:rsidRPr="00952BE0">
        <w:rPr>
          <w:rFonts w:asciiTheme="minorHAnsi" w:hAnsiTheme="minorHAnsi"/>
          <w:sz w:val="28"/>
          <w:szCs w:val="28"/>
        </w:rPr>
        <w:t xml:space="preserve"> </w:t>
      </w:r>
      <w:r w:rsidRPr="00952BE0">
        <w:rPr>
          <w:rFonts w:asciiTheme="minorHAnsi" w:hAnsiTheme="minorHAnsi"/>
          <w:b/>
          <w:bCs/>
          <w:sz w:val="28"/>
          <w:szCs w:val="28"/>
        </w:rPr>
        <w:t xml:space="preserve">Guido Maria Guida, </w:t>
      </w:r>
      <w:r w:rsidR="00ED28AC">
        <w:rPr>
          <w:rFonts w:asciiTheme="minorHAnsi" w:hAnsiTheme="minorHAnsi"/>
          <w:sz w:val="28"/>
          <w:szCs w:val="28"/>
        </w:rPr>
        <w:t>ved</w:t>
      </w:r>
      <w:r w:rsidRPr="00952BE0">
        <w:rPr>
          <w:rFonts w:asciiTheme="minorHAnsi" w:hAnsiTheme="minorHAnsi"/>
          <w:sz w:val="28"/>
          <w:szCs w:val="28"/>
        </w:rPr>
        <w:t xml:space="preserve">rà </w:t>
      </w:r>
      <w:r w:rsidR="00952BE0" w:rsidRPr="00952BE0">
        <w:rPr>
          <w:rFonts w:asciiTheme="minorHAnsi" w:hAnsiTheme="minorHAnsi"/>
          <w:sz w:val="28"/>
          <w:szCs w:val="28"/>
        </w:rPr>
        <w:t xml:space="preserve">per la prima volta </w:t>
      </w:r>
      <w:r w:rsidR="00A4512C" w:rsidRPr="00952BE0">
        <w:rPr>
          <w:rFonts w:asciiTheme="minorHAnsi" w:hAnsiTheme="minorHAnsi"/>
          <w:sz w:val="28"/>
          <w:szCs w:val="28"/>
        </w:rPr>
        <w:t>la collaborazione del</w:t>
      </w:r>
      <w:r w:rsidRPr="00952BE0">
        <w:rPr>
          <w:rFonts w:asciiTheme="minorHAnsi" w:hAnsiTheme="minorHAnsi"/>
          <w:sz w:val="28"/>
          <w:szCs w:val="28"/>
        </w:rPr>
        <w:t xml:space="preserve"> </w:t>
      </w:r>
      <w:r w:rsidR="00233E6E" w:rsidRPr="00952BE0">
        <w:rPr>
          <w:rFonts w:asciiTheme="minorHAnsi" w:hAnsiTheme="minorHAnsi"/>
          <w:sz w:val="28"/>
          <w:szCs w:val="28"/>
        </w:rPr>
        <w:t>n</w:t>
      </w:r>
      <w:r w:rsidR="00ED28AC">
        <w:rPr>
          <w:rFonts w:asciiTheme="minorHAnsi" w:hAnsiTheme="minorHAnsi"/>
          <w:sz w:val="28"/>
          <w:szCs w:val="28"/>
        </w:rPr>
        <w:t>uov</w:t>
      </w:r>
      <w:r w:rsidR="00233E6E" w:rsidRPr="00952BE0">
        <w:rPr>
          <w:rFonts w:asciiTheme="minorHAnsi" w:hAnsiTheme="minorHAnsi"/>
          <w:sz w:val="28"/>
          <w:szCs w:val="28"/>
        </w:rPr>
        <w:t xml:space="preserve">o </w:t>
      </w:r>
      <w:r w:rsidRPr="00952BE0">
        <w:rPr>
          <w:rFonts w:asciiTheme="minorHAnsi" w:hAnsiTheme="minorHAnsi"/>
          <w:sz w:val="28"/>
          <w:szCs w:val="28"/>
        </w:rPr>
        <w:t xml:space="preserve">maestro del coro </w:t>
      </w:r>
      <w:r w:rsidRPr="00952BE0">
        <w:rPr>
          <w:rFonts w:asciiTheme="minorHAnsi" w:hAnsiTheme="minorHAnsi"/>
          <w:b/>
          <w:sz w:val="28"/>
          <w:szCs w:val="28"/>
        </w:rPr>
        <w:t>Dario Tabbia</w:t>
      </w:r>
      <w:r w:rsidRPr="00952BE0">
        <w:rPr>
          <w:rFonts w:asciiTheme="minorHAnsi" w:hAnsiTheme="minorHAnsi"/>
          <w:sz w:val="28"/>
          <w:szCs w:val="28"/>
        </w:rPr>
        <w:t xml:space="preserve"> e la</w:t>
      </w:r>
      <w:r w:rsidR="00952BE0" w:rsidRPr="00952BE0">
        <w:rPr>
          <w:rFonts w:asciiTheme="minorHAnsi" w:hAnsiTheme="minorHAnsi"/>
          <w:sz w:val="28"/>
          <w:szCs w:val="28"/>
        </w:rPr>
        <w:t xml:space="preserve"> presenza d</w:t>
      </w:r>
      <w:r w:rsidR="00A4512C" w:rsidRPr="00952BE0">
        <w:rPr>
          <w:rFonts w:asciiTheme="minorHAnsi" w:hAnsiTheme="minorHAnsi"/>
          <w:sz w:val="28"/>
          <w:szCs w:val="28"/>
        </w:rPr>
        <w:t xml:space="preserve">i interpreti di </w:t>
      </w:r>
      <w:r w:rsidR="00ED28AC">
        <w:rPr>
          <w:rFonts w:asciiTheme="minorHAnsi" w:hAnsiTheme="minorHAnsi"/>
          <w:sz w:val="28"/>
          <w:szCs w:val="28"/>
        </w:rPr>
        <w:t>rango come</w:t>
      </w:r>
      <w:r w:rsidR="00A4512C" w:rsidRPr="00952BE0">
        <w:rPr>
          <w:rFonts w:asciiTheme="minorHAnsi" w:hAnsiTheme="minorHAnsi"/>
          <w:sz w:val="28"/>
          <w:szCs w:val="28"/>
        </w:rPr>
        <w:t xml:space="preserve"> il</w:t>
      </w:r>
      <w:r w:rsidRPr="00952BE0">
        <w:rPr>
          <w:rFonts w:asciiTheme="minorHAnsi" w:hAnsiTheme="minorHAnsi"/>
          <w:sz w:val="28"/>
          <w:szCs w:val="28"/>
        </w:rPr>
        <w:t xml:space="preserve"> </w:t>
      </w:r>
      <w:r w:rsidRPr="00952BE0">
        <w:rPr>
          <w:rFonts w:asciiTheme="minorHAnsi" w:hAnsiTheme="minorHAnsi"/>
          <w:sz w:val="28"/>
          <w:szCs w:val="28"/>
        </w:rPr>
        <w:lastRenderedPageBreak/>
        <w:t xml:space="preserve">soprano </w:t>
      </w:r>
      <w:r w:rsidRPr="00952BE0">
        <w:rPr>
          <w:rFonts w:asciiTheme="minorHAnsi" w:hAnsiTheme="minorHAnsi"/>
          <w:b/>
          <w:bCs/>
          <w:sz w:val="28"/>
          <w:szCs w:val="28"/>
        </w:rPr>
        <w:t>Liliana Marzano</w:t>
      </w:r>
      <w:r w:rsidRPr="00952BE0">
        <w:rPr>
          <w:rFonts w:asciiTheme="minorHAnsi" w:hAnsiTheme="minorHAnsi"/>
          <w:bCs/>
          <w:sz w:val="28"/>
          <w:szCs w:val="28"/>
        </w:rPr>
        <w:t xml:space="preserve">, </w:t>
      </w:r>
      <w:r w:rsidR="00B92926" w:rsidRPr="00952BE0">
        <w:rPr>
          <w:rFonts w:asciiTheme="minorHAnsi" w:hAnsiTheme="minorHAnsi"/>
          <w:bCs/>
          <w:sz w:val="28"/>
          <w:szCs w:val="28"/>
        </w:rPr>
        <w:t xml:space="preserve">che si è esibita su importanti </w:t>
      </w:r>
      <w:r w:rsidR="00EC7221" w:rsidRPr="00952BE0">
        <w:rPr>
          <w:rFonts w:asciiTheme="minorHAnsi" w:hAnsiTheme="minorHAnsi"/>
          <w:bCs/>
          <w:sz w:val="28"/>
          <w:szCs w:val="28"/>
        </w:rPr>
        <w:t>palcoscenici come il</w:t>
      </w:r>
      <w:r w:rsidRPr="00952BE0">
        <w:rPr>
          <w:rFonts w:asciiTheme="minorHAnsi" w:hAnsiTheme="minorHAnsi"/>
          <w:bCs/>
          <w:sz w:val="28"/>
          <w:szCs w:val="28"/>
        </w:rPr>
        <w:t xml:space="preserve"> Teatro Regio di Torino e il Fes</w:t>
      </w:r>
      <w:r w:rsidR="00EC7221" w:rsidRPr="00952BE0">
        <w:rPr>
          <w:rFonts w:asciiTheme="minorHAnsi" w:hAnsiTheme="minorHAnsi"/>
          <w:bCs/>
          <w:sz w:val="28"/>
          <w:szCs w:val="28"/>
        </w:rPr>
        <w:t xml:space="preserve">tival di </w:t>
      </w:r>
      <w:r w:rsidR="00A4512C" w:rsidRPr="00952BE0">
        <w:rPr>
          <w:rFonts w:asciiTheme="minorHAnsi" w:hAnsiTheme="minorHAnsi"/>
          <w:bCs/>
          <w:sz w:val="28"/>
          <w:szCs w:val="28"/>
        </w:rPr>
        <w:t xml:space="preserve">Spoleto, </w:t>
      </w:r>
      <w:r w:rsidRPr="00952BE0">
        <w:rPr>
          <w:rFonts w:asciiTheme="minorHAnsi" w:hAnsiTheme="minorHAnsi"/>
          <w:bCs/>
          <w:sz w:val="28"/>
          <w:szCs w:val="28"/>
        </w:rPr>
        <w:t xml:space="preserve"> il tenore </w:t>
      </w:r>
      <w:r w:rsidRPr="00952BE0">
        <w:rPr>
          <w:rFonts w:asciiTheme="minorHAnsi" w:hAnsiTheme="minorHAnsi"/>
          <w:b/>
          <w:bCs/>
          <w:sz w:val="28"/>
          <w:szCs w:val="28"/>
        </w:rPr>
        <w:t>Fulvio Oberto,</w:t>
      </w:r>
      <w:r w:rsidRPr="00952BE0">
        <w:rPr>
          <w:rFonts w:asciiTheme="minorHAnsi" w:hAnsiTheme="minorHAnsi"/>
          <w:bCs/>
          <w:sz w:val="28"/>
          <w:szCs w:val="28"/>
        </w:rPr>
        <w:t xml:space="preserve"> distintosi a</w:t>
      </w:r>
      <w:r w:rsidR="00A4512C" w:rsidRPr="00952BE0">
        <w:rPr>
          <w:rFonts w:asciiTheme="minorHAnsi" w:hAnsiTheme="minorHAnsi"/>
          <w:bCs/>
          <w:sz w:val="28"/>
          <w:szCs w:val="28"/>
        </w:rPr>
        <w:t>nch’esso a</w:t>
      </w:r>
      <w:r w:rsidRPr="00952BE0">
        <w:rPr>
          <w:rFonts w:asciiTheme="minorHAnsi" w:hAnsiTheme="minorHAnsi"/>
          <w:bCs/>
          <w:sz w:val="28"/>
          <w:szCs w:val="28"/>
        </w:rPr>
        <w:t xml:space="preserve"> Spoleto, </w:t>
      </w:r>
      <w:r w:rsidR="00EC7221" w:rsidRPr="00952BE0">
        <w:rPr>
          <w:rFonts w:asciiTheme="minorHAnsi" w:hAnsiTheme="minorHAnsi"/>
          <w:bCs/>
          <w:sz w:val="28"/>
          <w:szCs w:val="28"/>
        </w:rPr>
        <w:t xml:space="preserve"> </w:t>
      </w:r>
      <w:r w:rsidRPr="00952BE0">
        <w:rPr>
          <w:rFonts w:asciiTheme="minorHAnsi" w:hAnsiTheme="minorHAnsi"/>
          <w:bCs/>
          <w:sz w:val="28"/>
          <w:szCs w:val="28"/>
        </w:rPr>
        <w:t xml:space="preserve">il baritono </w:t>
      </w:r>
      <w:r w:rsidRPr="00952BE0">
        <w:rPr>
          <w:rFonts w:asciiTheme="minorHAnsi" w:hAnsiTheme="minorHAnsi"/>
          <w:b/>
          <w:bCs/>
          <w:sz w:val="28"/>
          <w:szCs w:val="28"/>
        </w:rPr>
        <w:t>Giulio</w:t>
      </w:r>
      <w:r w:rsidRPr="00952BE0">
        <w:rPr>
          <w:rFonts w:asciiTheme="minorHAnsi" w:hAnsiTheme="minorHAnsi"/>
          <w:bCs/>
          <w:sz w:val="28"/>
          <w:szCs w:val="28"/>
        </w:rPr>
        <w:t xml:space="preserve"> </w:t>
      </w:r>
      <w:r w:rsidRPr="00952BE0">
        <w:rPr>
          <w:rFonts w:asciiTheme="minorHAnsi" w:hAnsiTheme="minorHAnsi"/>
          <w:b/>
          <w:bCs/>
          <w:sz w:val="28"/>
          <w:szCs w:val="28"/>
        </w:rPr>
        <w:t>Boschetti</w:t>
      </w:r>
      <w:r w:rsidRPr="00952BE0">
        <w:rPr>
          <w:rFonts w:asciiTheme="minorHAnsi" w:hAnsiTheme="minorHAnsi"/>
          <w:bCs/>
          <w:sz w:val="28"/>
          <w:szCs w:val="28"/>
        </w:rPr>
        <w:t xml:space="preserve"> e il tenore </w:t>
      </w:r>
      <w:r w:rsidRPr="00952BE0">
        <w:rPr>
          <w:rFonts w:asciiTheme="minorHAnsi" w:hAnsiTheme="minorHAnsi"/>
          <w:b/>
          <w:bCs/>
          <w:sz w:val="28"/>
          <w:szCs w:val="28"/>
        </w:rPr>
        <w:t xml:space="preserve">Dario </w:t>
      </w:r>
      <w:proofErr w:type="spellStart"/>
      <w:r w:rsidRPr="00952BE0">
        <w:rPr>
          <w:rFonts w:asciiTheme="minorHAnsi" w:hAnsiTheme="minorHAnsi"/>
          <w:b/>
          <w:bCs/>
          <w:sz w:val="28"/>
          <w:szCs w:val="28"/>
        </w:rPr>
        <w:t>Prola</w:t>
      </w:r>
      <w:proofErr w:type="spellEnd"/>
      <w:r w:rsidRPr="00952BE0">
        <w:rPr>
          <w:rFonts w:asciiTheme="minorHAnsi" w:hAnsiTheme="minorHAnsi"/>
          <w:bCs/>
          <w:sz w:val="28"/>
          <w:szCs w:val="28"/>
        </w:rPr>
        <w:t xml:space="preserve">, </w:t>
      </w:r>
      <w:r w:rsidR="00EC7221" w:rsidRPr="00952BE0">
        <w:rPr>
          <w:rFonts w:asciiTheme="minorHAnsi" w:hAnsiTheme="minorHAnsi"/>
          <w:bCs/>
          <w:sz w:val="28"/>
          <w:szCs w:val="28"/>
        </w:rPr>
        <w:t xml:space="preserve">questi ultimi </w:t>
      </w:r>
      <w:r w:rsidRPr="00952BE0">
        <w:rPr>
          <w:rFonts w:asciiTheme="minorHAnsi" w:hAnsiTheme="minorHAnsi"/>
          <w:bCs/>
          <w:sz w:val="28"/>
          <w:szCs w:val="28"/>
        </w:rPr>
        <w:t>provenienti dall</w:t>
      </w:r>
      <w:r w:rsidR="00ED28AC">
        <w:rPr>
          <w:rFonts w:asciiTheme="minorHAnsi" w:hAnsiTheme="minorHAnsi"/>
          <w:bCs/>
          <w:sz w:val="28"/>
          <w:szCs w:val="28"/>
        </w:rPr>
        <w:t>a torinese</w:t>
      </w:r>
      <w:r w:rsidR="000A2F3F">
        <w:rPr>
          <w:rFonts w:asciiTheme="minorHAnsi" w:hAnsiTheme="minorHAnsi"/>
          <w:bCs/>
          <w:sz w:val="28"/>
          <w:szCs w:val="28"/>
        </w:rPr>
        <w:t xml:space="preserve"> </w:t>
      </w:r>
      <w:r w:rsidRPr="00952BE0">
        <w:rPr>
          <w:rFonts w:asciiTheme="minorHAnsi" w:hAnsiTheme="minorHAnsi"/>
          <w:b/>
          <w:bCs/>
          <w:sz w:val="28"/>
          <w:szCs w:val="28"/>
        </w:rPr>
        <w:t xml:space="preserve">Accademia della Voce </w:t>
      </w:r>
      <w:r w:rsidRPr="00952BE0">
        <w:rPr>
          <w:rFonts w:asciiTheme="minorHAnsi" w:hAnsiTheme="minorHAnsi"/>
          <w:bCs/>
          <w:sz w:val="28"/>
          <w:szCs w:val="28"/>
        </w:rPr>
        <w:t xml:space="preserve">con </w:t>
      </w:r>
      <w:r w:rsidR="00952BE0" w:rsidRPr="00952BE0">
        <w:rPr>
          <w:rFonts w:asciiTheme="minorHAnsi" w:hAnsiTheme="minorHAnsi"/>
          <w:bCs/>
          <w:sz w:val="28"/>
          <w:szCs w:val="28"/>
        </w:rPr>
        <w:t xml:space="preserve">la quale </w:t>
      </w:r>
      <w:r w:rsidRPr="00952BE0">
        <w:rPr>
          <w:rFonts w:asciiTheme="minorHAnsi" w:hAnsiTheme="minorHAnsi"/>
          <w:bCs/>
          <w:sz w:val="28"/>
          <w:szCs w:val="28"/>
        </w:rPr>
        <w:t>la Stef</w:t>
      </w:r>
      <w:r w:rsidR="00EC7221" w:rsidRPr="00952BE0">
        <w:rPr>
          <w:rFonts w:asciiTheme="minorHAnsi" w:hAnsiTheme="minorHAnsi"/>
          <w:bCs/>
          <w:sz w:val="28"/>
          <w:szCs w:val="28"/>
        </w:rPr>
        <w:t>ano Te</w:t>
      </w:r>
      <w:r w:rsidR="00A4512C" w:rsidRPr="00952BE0">
        <w:rPr>
          <w:rFonts w:asciiTheme="minorHAnsi" w:hAnsiTheme="minorHAnsi"/>
          <w:bCs/>
          <w:sz w:val="28"/>
          <w:szCs w:val="28"/>
        </w:rPr>
        <w:t xml:space="preserve">mpia </w:t>
      </w:r>
      <w:r w:rsidR="00952BE0" w:rsidRPr="00952BE0">
        <w:rPr>
          <w:rFonts w:asciiTheme="minorHAnsi" w:hAnsiTheme="minorHAnsi"/>
          <w:bCs/>
          <w:sz w:val="28"/>
          <w:szCs w:val="28"/>
        </w:rPr>
        <w:t xml:space="preserve">ha </w:t>
      </w:r>
      <w:r w:rsidR="00ED28AC">
        <w:rPr>
          <w:rFonts w:asciiTheme="minorHAnsi" w:hAnsiTheme="minorHAnsi"/>
          <w:bCs/>
          <w:sz w:val="28"/>
          <w:szCs w:val="28"/>
        </w:rPr>
        <w:t xml:space="preserve">stretto </w:t>
      </w:r>
      <w:r w:rsidR="00952BE0" w:rsidRPr="00952BE0">
        <w:rPr>
          <w:rFonts w:asciiTheme="minorHAnsi" w:hAnsiTheme="minorHAnsi"/>
          <w:bCs/>
          <w:sz w:val="28"/>
          <w:szCs w:val="28"/>
        </w:rPr>
        <w:t>un proficuo rapporto di collaborazione.</w:t>
      </w:r>
    </w:p>
    <w:p w:rsidR="00EC7221" w:rsidRDefault="00EC7221" w:rsidP="00EC7221">
      <w:pPr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EA5768" w:rsidRPr="00952BE0" w:rsidRDefault="00EA5768" w:rsidP="00EC7221">
      <w:pPr>
        <w:jc w:val="both"/>
        <w:rPr>
          <w:rFonts w:asciiTheme="minorHAnsi" w:hAnsiTheme="minorHAnsi"/>
          <w:b/>
          <w:bCs/>
        </w:rPr>
      </w:pPr>
    </w:p>
    <w:p w:rsidR="00CE0BFB" w:rsidRPr="00952BE0" w:rsidRDefault="00CE0BFB" w:rsidP="00EC7221">
      <w:pPr>
        <w:jc w:val="both"/>
        <w:rPr>
          <w:rFonts w:asciiTheme="minorHAnsi" w:hAnsiTheme="minorHAnsi"/>
          <w:b/>
          <w:bCs/>
        </w:rPr>
      </w:pPr>
      <w:r w:rsidRPr="00952BE0">
        <w:rPr>
          <w:rFonts w:asciiTheme="minorHAnsi" w:hAnsiTheme="minorHAnsi"/>
          <w:b/>
          <w:bCs/>
        </w:rPr>
        <w:t>Coro e Orchestra dell'Accademia Corale Stefano Tempia</w:t>
      </w:r>
    </w:p>
    <w:p w:rsidR="00CE0BFB" w:rsidRPr="00952BE0" w:rsidRDefault="00CE0BFB" w:rsidP="00CE0BFB">
      <w:pPr>
        <w:jc w:val="both"/>
        <w:rPr>
          <w:rFonts w:asciiTheme="minorHAnsi" w:hAnsiTheme="minorHAnsi"/>
          <w:b/>
          <w:bCs/>
        </w:rPr>
      </w:pPr>
      <w:r w:rsidRPr="00952BE0">
        <w:rPr>
          <w:rFonts w:asciiTheme="minorHAnsi" w:hAnsiTheme="minorHAnsi"/>
          <w:b/>
          <w:bCs/>
        </w:rPr>
        <w:t>Coro La Rupe di Quincinetto</w:t>
      </w:r>
    </w:p>
    <w:p w:rsidR="000D06A3" w:rsidRPr="00952BE0" w:rsidRDefault="000D06A3" w:rsidP="000D06A3">
      <w:pPr>
        <w:jc w:val="both"/>
        <w:rPr>
          <w:rFonts w:asciiTheme="minorHAnsi" w:hAnsiTheme="minorHAnsi"/>
          <w:b/>
          <w:bCs/>
        </w:rPr>
      </w:pPr>
      <w:r w:rsidRPr="00952BE0">
        <w:rPr>
          <w:rFonts w:asciiTheme="minorHAnsi" w:hAnsiTheme="minorHAnsi"/>
          <w:b/>
          <w:bCs/>
        </w:rPr>
        <w:t xml:space="preserve">Guido Maria Guida, </w:t>
      </w:r>
      <w:r w:rsidRPr="00952BE0">
        <w:rPr>
          <w:rFonts w:asciiTheme="minorHAnsi" w:hAnsiTheme="minorHAnsi"/>
          <w:bCs/>
        </w:rPr>
        <w:t>direttore</w:t>
      </w:r>
    </w:p>
    <w:p w:rsidR="00CE0BFB" w:rsidRPr="00952BE0" w:rsidRDefault="00CE0BFB" w:rsidP="00CE0BFB">
      <w:pPr>
        <w:jc w:val="both"/>
        <w:rPr>
          <w:rFonts w:asciiTheme="minorHAnsi" w:hAnsiTheme="minorHAnsi"/>
          <w:bCs/>
        </w:rPr>
      </w:pPr>
      <w:r w:rsidRPr="00952BE0">
        <w:rPr>
          <w:rFonts w:asciiTheme="minorHAnsi" w:hAnsiTheme="minorHAnsi"/>
          <w:b/>
          <w:bCs/>
        </w:rPr>
        <w:t>Dario Tabbia</w:t>
      </w:r>
      <w:r w:rsidRPr="00952BE0">
        <w:rPr>
          <w:rFonts w:asciiTheme="minorHAnsi" w:hAnsiTheme="minorHAnsi"/>
          <w:bCs/>
        </w:rPr>
        <w:t xml:space="preserve">, </w:t>
      </w:r>
      <w:r w:rsidRPr="00952BE0">
        <w:rPr>
          <w:rFonts w:asciiTheme="minorHAnsi" w:hAnsiTheme="minorHAnsi"/>
          <w:b/>
          <w:bCs/>
        </w:rPr>
        <w:t xml:space="preserve">Domenico </w:t>
      </w:r>
      <w:proofErr w:type="spellStart"/>
      <w:r w:rsidRPr="00952BE0">
        <w:rPr>
          <w:rFonts w:asciiTheme="minorHAnsi" w:hAnsiTheme="minorHAnsi"/>
          <w:b/>
          <w:bCs/>
        </w:rPr>
        <w:t>Monetta</w:t>
      </w:r>
      <w:proofErr w:type="spellEnd"/>
      <w:r w:rsidRPr="00952BE0">
        <w:rPr>
          <w:rFonts w:asciiTheme="minorHAnsi" w:hAnsiTheme="minorHAnsi"/>
          <w:bCs/>
        </w:rPr>
        <w:t>, maestri dei cori</w:t>
      </w:r>
    </w:p>
    <w:p w:rsidR="00A423EF" w:rsidRPr="00952BE0" w:rsidRDefault="00A423EF" w:rsidP="00CE0BFB">
      <w:pPr>
        <w:jc w:val="both"/>
        <w:rPr>
          <w:rFonts w:asciiTheme="minorHAnsi" w:hAnsiTheme="minorHAnsi"/>
          <w:bCs/>
        </w:rPr>
      </w:pPr>
    </w:p>
    <w:p w:rsidR="00CD41CD" w:rsidRPr="00952BE0" w:rsidRDefault="001E3417" w:rsidP="00CE0BFB">
      <w:pPr>
        <w:autoSpaceDE w:val="0"/>
        <w:jc w:val="both"/>
        <w:rPr>
          <w:rFonts w:asciiTheme="minorHAnsi" w:eastAsia="Bookman Old Style" w:hAnsiTheme="minorHAnsi" w:cs="Bookman Old Style"/>
          <w:bCs/>
        </w:rPr>
      </w:pPr>
      <w:r w:rsidRPr="00952BE0">
        <w:rPr>
          <w:rFonts w:asciiTheme="minorHAnsi" w:eastAsia="Bookman Old Style" w:hAnsiTheme="minorHAnsi" w:cs="Bookman Old Style"/>
          <w:b/>
          <w:bCs/>
        </w:rPr>
        <w:t>Liliana Marzano</w:t>
      </w:r>
      <w:r w:rsidRPr="00952BE0">
        <w:rPr>
          <w:rFonts w:asciiTheme="minorHAnsi" w:eastAsia="Bookman Old Style" w:hAnsiTheme="minorHAnsi" w:cs="Bookman Old Style"/>
          <w:bCs/>
        </w:rPr>
        <w:t>,</w:t>
      </w:r>
      <w:r w:rsidR="00CD41CD" w:rsidRPr="00952BE0">
        <w:rPr>
          <w:rFonts w:asciiTheme="minorHAnsi" w:eastAsia="Bookman Old Style" w:hAnsiTheme="minorHAnsi" w:cs="Bookman Old Style"/>
          <w:bCs/>
        </w:rPr>
        <w:t xml:space="preserve"> soprano</w:t>
      </w:r>
    </w:p>
    <w:p w:rsidR="00CD41CD" w:rsidRPr="00952BE0" w:rsidRDefault="00CD41CD" w:rsidP="00CE0BFB">
      <w:pPr>
        <w:autoSpaceDE w:val="0"/>
        <w:jc w:val="both"/>
        <w:rPr>
          <w:rFonts w:asciiTheme="minorHAnsi" w:eastAsia="Bookman Old Style" w:hAnsiTheme="minorHAnsi" w:cs="Bookman Old Style"/>
          <w:bCs/>
        </w:rPr>
      </w:pPr>
      <w:r w:rsidRPr="00952BE0">
        <w:rPr>
          <w:rFonts w:asciiTheme="minorHAnsi" w:eastAsia="Bookman Old Style" w:hAnsiTheme="minorHAnsi" w:cs="Bookman Old Style"/>
          <w:b/>
          <w:bCs/>
        </w:rPr>
        <w:t>Fulvio Oberto</w:t>
      </w:r>
      <w:r w:rsidRPr="00952BE0">
        <w:rPr>
          <w:rFonts w:asciiTheme="minorHAnsi" w:eastAsia="Bookman Old Style" w:hAnsiTheme="minorHAnsi" w:cs="Bookman Old Style"/>
          <w:bCs/>
        </w:rPr>
        <w:t>, tenore</w:t>
      </w:r>
    </w:p>
    <w:p w:rsidR="00CD41CD" w:rsidRPr="00952BE0" w:rsidRDefault="00CD41CD" w:rsidP="00CE0BFB">
      <w:pPr>
        <w:autoSpaceDE w:val="0"/>
        <w:jc w:val="both"/>
        <w:rPr>
          <w:rFonts w:asciiTheme="minorHAnsi" w:eastAsia="Bookman Old Style" w:hAnsiTheme="minorHAnsi" w:cs="Bookman Old Style"/>
          <w:bCs/>
        </w:rPr>
      </w:pPr>
      <w:r w:rsidRPr="00952BE0">
        <w:rPr>
          <w:rFonts w:asciiTheme="minorHAnsi" w:eastAsia="Bookman Old Style" w:hAnsiTheme="minorHAnsi" w:cs="Bookman Old Style"/>
          <w:b/>
          <w:bCs/>
        </w:rPr>
        <w:t>Giulio Boschetti</w:t>
      </w:r>
      <w:r w:rsidRPr="00952BE0">
        <w:rPr>
          <w:rFonts w:asciiTheme="minorHAnsi" w:eastAsia="Bookman Old Style" w:hAnsiTheme="minorHAnsi" w:cs="Bookman Old Style"/>
          <w:bCs/>
        </w:rPr>
        <w:t>, baritono</w:t>
      </w:r>
    </w:p>
    <w:p w:rsidR="00362EDE" w:rsidRPr="00952BE0" w:rsidRDefault="00362EDE" w:rsidP="00362EDE">
      <w:pPr>
        <w:autoSpaceDE w:val="0"/>
        <w:jc w:val="both"/>
        <w:rPr>
          <w:rFonts w:asciiTheme="minorHAnsi" w:eastAsia="Bookman Old Style" w:hAnsiTheme="minorHAnsi" w:cs="Bookman Old Style"/>
          <w:bCs/>
        </w:rPr>
      </w:pPr>
      <w:r w:rsidRPr="00952BE0">
        <w:rPr>
          <w:rFonts w:asciiTheme="minorHAnsi" w:eastAsia="Bookman Old Style" w:hAnsiTheme="minorHAnsi" w:cs="Bookman Old Style"/>
          <w:b/>
          <w:bCs/>
        </w:rPr>
        <w:t xml:space="preserve">Dario </w:t>
      </w:r>
      <w:proofErr w:type="spellStart"/>
      <w:r w:rsidRPr="00952BE0">
        <w:rPr>
          <w:rFonts w:asciiTheme="minorHAnsi" w:eastAsia="Bookman Old Style" w:hAnsiTheme="minorHAnsi" w:cs="Bookman Old Style"/>
          <w:b/>
          <w:bCs/>
        </w:rPr>
        <w:t>Prola</w:t>
      </w:r>
      <w:proofErr w:type="spellEnd"/>
      <w:r w:rsidRPr="00952BE0">
        <w:rPr>
          <w:rFonts w:asciiTheme="minorHAnsi" w:eastAsia="Bookman Old Style" w:hAnsiTheme="minorHAnsi" w:cs="Bookman Old Style"/>
          <w:bCs/>
        </w:rPr>
        <w:t>, tenore</w:t>
      </w:r>
    </w:p>
    <w:p w:rsidR="00362EDE" w:rsidRPr="00952BE0" w:rsidRDefault="00362EDE" w:rsidP="00362EDE">
      <w:pPr>
        <w:autoSpaceDE w:val="0"/>
        <w:jc w:val="both"/>
        <w:rPr>
          <w:rFonts w:asciiTheme="minorHAnsi" w:eastAsia="Bookman Old Style" w:hAnsiTheme="minorHAnsi" w:cs="Bookman Old Style"/>
          <w:bCs/>
        </w:rPr>
      </w:pPr>
      <w:r w:rsidRPr="00952BE0">
        <w:rPr>
          <w:rFonts w:asciiTheme="minorHAnsi" w:eastAsia="Bookman Old Style" w:hAnsiTheme="minorHAnsi" w:cs="Bookman Old Style"/>
          <w:b/>
          <w:bCs/>
        </w:rPr>
        <w:t xml:space="preserve">Lorenzo </w:t>
      </w:r>
      <w:proofErr w:type="spellStart"/>
      <w:r w:rsidRPr="00952BE0">
        <w:rPr>
          <w:rFonts w:asciiTheme="minorHAnsi" w:eastAsia="Bookman Old Style" w:hAnsiTheme="minorHAnsi" w:cs="Bookman Old Style"/>
          <w:b/>
          <w:bCs/>
        </w:rPr>
        <w:t>Battagion</w:t>
      </w:r>
      <w:proofErr w:type="spellEnd"/>
      <w:r w:rsidRPr="00952BE0">
        <w:rPr>
          <w:rFonts w:asciiTheme="minorHAnsi" w:eastAsia="Bookman Old Style" w:hAnsiTheme="minorHAnsi" w:cs="Bookman Old Style"/>
          <w:bCs/>
        </w:rPr>
        <w:t>, baritono</w:t>
      </w:r>
    </w:p>
    <w:p w:rsidR="00CD41CD" w:rsidRPr="00952BE0" w:rsidRDefault="00CD41CD" w:rsidP="00CE0BFB">
      <w:pPr>
        <w:autoSpaceDE w:val="0"/>
        <w:jc w:val="both"/>
        <w:rPr>
          <w:rFonts w:asciiTheme="minorHAnsi" w:eastAsia="Bookman Old Style" w:hAnsiTheme="minorHAnsi" w:cs="Bookman Old Style"/>
          <w:bCs/>
        </w:rPr>
      </w:pPr>
      <w:r w:rsidRPr="00952BE0">
        <w:rPr>
          <w:rFonts w:asciiTheme="minorHAnsi" w:eastAsia="Bookman Old Style" w:hAnsiTheme="minorHAnsi" w:cs="Bookman Old Style"/>
          <w:b/>
          <w:bCs/>
        </w:rPr>
        <w:t>Dante Muro</w:t>
      </w:r>
      <w:r w:rsidRPr="00952BE0">
        <w:rPr>
          <w:rFonts w:asciiTheme="minorHAnsi" w:eastAsia="Bookman Old Style" w:hAnsiTheme="minorHAnsi" w:cs="Bookman Old Style"/>
          <w:bCs/>
        </w:rPr>
        <w:t>, basso</w:t>
      </w:r>
    </w:p>
    <w:p w:rsidR="00CD41CD" w:rsidRPr="00952BE0" w:rsidRDefault="00CD41CD" w:rsidP="00CE0BFB">
      <w:pPr>
        <w:autoSpaceDE w:val="0"/>
        <w:jc w:val="both"/>
        <w:rPr>
          <w:rFonts w:asciiTheme="minorHAnsi" w:eastAsia="Bookman Old Style" w:hAnsiTheme="minorHAnsi" w:cs="Bookman Old Style"/>
          <w:bCs/>
        </w:rPr>
      </w:pPr>
      <w:r w:rsidRPr="00952BE0">
        <w:rPr>
          <w:rFonts w:asciiTheme="minorHAnsi" w:eastAsia="Bookman Old Style" w:hAnsiTheme="minorHAnsi" w:cs="Bookman Old Style"/>
          <w:b/>
          <w:bCs/>
        </w:rPr>
        <w:t>Giuseppe Gerardi</w:t>
      </w:r>
      <w:r w:rsidRPr="00952BE0">
        <w:rPr>
          <w:rFonts w:asciiTheme="minorHAnsi" w:eastAsia="Bookman Old Style" w:hAnsiTheme="minorHAnsi" w:cs="Bookman Old Style"/>
          <w:bCs/>
        </w:rPr>
        <w:t>, basso</w:t>
      </w:r>
    </w:p>
    <w:p w:rsidR="00CD41CD" w:rsidRPr="00952BE0" w:rsidRDefault="00CD41CD" w:rsidP="00CE0BFB">
      <w:pPr>
        <w:autoSpaceDE w:val="0"/>
        <w:jc w:val="both"/>
        <w:rPr>
          <w:rFonts w:asciiTheme="minorHAnsi" w:eastAsia="Bookman Old Style" w:hAnsiTheme="minorHAnsi" w:cs="Bookman Old Style"/>
          <w:bCs/>
        </w:rPr>
      </w:pPr>
      <w:r w:rsidRPr="00952BE0">
        <w:rPr>
          <w:rFonts w:asciiTheme="minorHAnsi" w:eastAsia="Bookman Old Style" w:hAnsiTheme="minorHAnsi" w:cs="Bookman Old Style"/>
          <w:b/>
          <w:bCs/>
        </w:rPr>
        <w:t>Eleonora Conforti</w:t>
      </w:r>
      <w:r w:rsidRPr="00952BE0">
        <w:rPr>
          <w:rFonts w:asciiTheme="minorHAnsi" w:eastAsia="Bookman Old Style" w:hAnsiTheme="minorHAnsi" w:cs="Bookman Old Style"/>
          <w:bCs/>
        </w:rPr>
        <w:t>, soprano</w:t>
      </w:r>
    </w:p>
    <w:p w:rsidR="000F47F6" w:rsidRPr="00952BE0" w:rsidRDefault="000F47F6" w:rsidP="00CE0BFB">
      <w:pPr>
        <w:autoSpaceDE w:val="0"/>
        <w:jc w:val="both"/>
        <w:rPr>
          <w:rFonts w:asciiTheme="minorHAnsi" w:eastAsia="Bookman Old Style" w:hAnsiTheme="minorHAnsi" w:cs="Bookman Old Style"/>
          <w:b/>
          <w:bCs/>
        </w:rPr>
      </w:pPr>
    </w:p>
    <w:p w:rsidR="00A4512C" w:rsidRPr="00952BE0" w:rsidRDefault="00A4512C" w:rsidP="00A4512C">
      <w:pPr>
        <w:rPr>
          <w:rFonts w:asciiTheme="minorHAnsi" w:hAnsiTheme="minorHAnsi"/>
          <w:b/>
          <w:bCs/>
          <w:i/>
        </w:rPr>
      </w:pPr>
      <w:r w:rsidRPr="00952BE0">
        <w:rPr>
          <w:rFonts w:asciiTheme="minorHAnsi" w:hAnsiTheme="minorHAnsi"/>
          <w:i/>
        </w:rPr>
        <w:t>In collaborazione con l'A</w:t>
      </w:r>
      <w:r w:rsidRPr="00952BE0">
        <w:rPr>
          <w:rFonts w:asciiTheme="minorHAnsi" w:hAnsiTheme="minorHAnsi"/>
          <w:b/>
          <w:bCs/>
          <w:i/>
        </w:rPr>
        <w:t>ccademia della voce di Torino</w:t>
      </w:r>
    </w:p>
    <w:p w:rsidR="00A4512C" w:rsidRPr="00952BE0" w:rsidRDefault="00A4512C" w:rsidP="00A4512C">
      <w:pPr>
        <w:rPr>
          <w:rFonts w:asciiTheme="minorHAnsi" w:hAnsiTheme="minorHAnsi"/>
          <w:b/>
          <w:bCs/>
        </w:rPr>
      </w:pPr>
      <w:r w:rsidRPr="00952BE0">
        <w:rPr>
          <w:rFonts w:asciiTheme="minorHAnsi" w:hAnsiTheme="minorHAnsi"/>
          <w:i/>
        </w:rPr>
        <w:t xml:space="preserve">nell’ambito delle manifestazioni per il </w:t>
      </w:r>
      <w:r w:rsidRPr="00952BE0">
        <w:rPr>
          <w:rFonts w:asciiTheme="minorHAnsi" w:hAnsiTheme="minorHAnsi"/>
          <w:b/>
          <w:i/>
        </w:rPr>
        <w:t>Centocinquantesimo Anniversario dell’Unità d’Italia</w:t>
      </w:r>
      <w:r w:rsidRPr="00952BE0">
        <w:rPr>
          <w:rFonts w:asciiTheme="minorHAnsi" w:hAnsiTheme="minorHAnsi"/>
          <w:b/>
          <w:bCs/>
        </w:rPr>
        <w:t xml:space="preserve">  </w:t>
      </w:r>
    </w:p>
    <w:p w:rsidR="001D6219" w:rsidRPr="00952BE0" w:rsidRDefault="001D6219" w:rsidP="00CE0BFB">
      <w:pPr>
        <w:autoSpaceDE w:val="0"/>
        <w:jc w:val="both"/>
        <w:rPr>
          <w:rFonts w:asciiTheme="minorHAnsi" w:eastAsia="Bookman Old Style" w:hAnsiTheme="minorHAnsi" w:cs="Bookman Old Style"/>
          <w:b/>
          <w:bCs/>
        </w:rPr>
      </w:pPr>
    </w:p>
    <w:p w:rsidR="001D6219" w:rsidRPr="00952BE0" w:rsidRDefault="001D6219" w:rsidP="001D6219">
      <w:pPr>
        <w:autoSpaceDE w:val="0"/>
        <w:jc w:val="both"/>
        <w:rPr>
          <w:rFonts w:asciiTheme="minorHAnsi" w:eastAsia="Bookman Old Style" w:hAnsiTheme="minorHAnsi" w:cs="Bookman Old Style"/>
        </w:rPr>
      </w:pPr>
      <w:r w:rsidRPr="00952BE0">
        <w:rPr>
          <w:rFonts w:asciiTheme="minorHAnsi" w:eastAsia="Bookman Old Style" w:hAnsiTheme="minorHAnsi" w:cs="Bookman Old Style"/>
          <w:b/>
          <w:bCs/>
        </w:rPr>
        <w:t>Giuseppe Verdi</w:t>
      </w:r>
      <w:r w:rsidRPr="00952BE0">
        <w:rPr>
          <w:rFonts w:asciiTheme="minorHAnsi" w:eastAsia="Bookman Old Style" w:hAnsiTheme="minorHAnsi" w:cs="Bookman Old Style"/>
        </w:rPr>
        <w:tab/>
        <w:t xml:space="preserve">Ouverture da </w:t>
      </w:r>
      <w:r w:rsidRPr="00952BE0">
        <w:rPr>
          <w:rFonts w:asciiTheme="minorHAnsi" w:eastAsia="Bookman Old Style" w:hAnsiTheme="minorHAnsi" w:cs="Bookman Old Style"/>
          <w:i/>
        </w:rPr>
        <w:t>Attila</w:t>
      </w:r>
      <w:r w:rsidRPr="00952BE0">
        <w:rPr>
          <w:rFonts w:asciiTheme="minorHAnsi" w:eastAsia="Bookman Old Style" w:hAnsiTheme="minorHAnsi" w:cs="Bookman Old Style"/>
        </w:rPr>
        <w:tab/>
      </w:r>
    </w:p>
    <w:p w:rsidR="001D6219" w:rsidRPr="00952BE0" w:rsidRDefault="00D806FA" w:rsidP="00FB7A99">
      <w:pPr>
        <w:autoSpaceDE w:val="0"/>
        <w:ind w:left="1416" w:firstLine="708"/>
        <w:rPr>
          <w:rFonts w:asciiTheme="minorHAnsi" w:eastAsia="Bookman Old Style" w:hAnsiTheme="minorHAnsi" w:cs="Bookman Old Style"/>
        </w:rPr>
      </w:pPr>
      <w:r w:rsidRPr="00952BE0">
        <w:rPr>
          <w:rFonts w:asciiTheme="minorHAnsi" w:eastAsia="Bookman Old Style" w:hAnsiTheme="minorHAnsi" w:cs="Bookman Old Style"/>
          <w:i/>
        </w:rPr>
        <w:t>O signore, dal tetto nati</w:t>
      </w:r>
      <w:r w:rsidR="001D6219" w:rsidRPr="00952BE0">
        <w:rPr>
          <w:rFonts w:asciiTheme="minorHAnsi" w:eastAsia="Bookman Old Style" w:hAnsiTheme="minorHAnsi" w:cs="Bookman Old Style"/>
          <w:i/>
        </w:rPr>
        <w:t>o</w:t>
      </w:r>
      <w:r w:rsidR="001D6219" w:rsidRPr="00952BE0">
        <w:rPr>
          <w:rFonts w:asciiTheme="minorHAnsi" w:eastAsia="Bookman Old Style" w:hAnsiTheme="minorHAnsi" w:cs="Bookman Old Style"/>
        </w:rPr>
        <w:t xml:space="preserve"> da  </w:t>
      </w:r>
      <w:r w:rsidRPr="00952BE0">
        <w:rPr>
          <w:rFonts w:asciiTheme="minorHAnsi" w:eastAsia="Bookman Old Style" w:hAnsiTheme="minorHAnsi" w:cs="Bookman Old Style"/>
          <w:i/>
        </w:rPr>
        <w:t>I Lombardi alla prima c</w:t>
      </w:r>
      <w:r w:rsidR="001D6219" w:rsidRPr="00952BE0">
        <w:rPr>
          <w:rFonts w:asciiTheme="minorHAnsi" w:eastAsia="Bookman Old Style" w:hAnsiTheme="minorHAnsi" w:cs="Bookman Old Style"/>
          <w:i/>
        </w:rPr>
        <w:t>rociata</w:t>
      </w:r>
      <w:r w:rsidR="001D6219" w:rsidRPr="00952BE0">
        <w:rPr>
          <w:rFonts w:asciiTheme="minorHAnsi" w:eastAsia="Bookman Old Style" w:hAnsiTheme="minorHAnsi" w:cs="Bookman Old Style"/>
        </w:rPr>
        <w:t xml:space="preserve"> </w:t>
      </w:r>
    </w:p>
    <w:p w:rsidR="001D6219" w:rsidRPr="00952BE0" w:rsidRDefault="001D6219" w:rsidP="00CE0BFB">
      <w:pPr>
        <w:autoSpaceDE w:val="0"/>
        <w:jc w:val="both"/>
        <w:rPr>
          <w:rFonts w:asciiTheme="minorHAnsi" w:eastAsia="Bookman Old Style" w:hAnsiTheme="minorHAnsi" w:cs="Bookman Old Style"/>
          <w:b/>
          <w:bCs/>
        </w:rPr>
      </w:pPr>
    </w:p>
    <w:p w:rsidR="00CE0BFB" w:rsidRPr="00952BE0" w:rsidRDefault="00CE0BFB" w:rsidP="001D6219">
      <w:pPr>
        <w:autoSpaceDE w:val="0"/>
        <w:rPr>
          <w:rFonts w:asciiTheme="minorHAnsi" w:eastAsia="Bookman Old Style" w:hAnsiTheme="minorHAnsi" w:cs="Bookman Old Style"/>
          <w:b/>
          <w:bCs/>
        </w:rPr>
      </w:pPr>
      <w:bookmarkStart w:id="0" w:name="OLE_LINK1"/>
      <w:bookmarkStart w:id="1" w:name="OLE_LINK2"/>
      <w:r w:rsidRPr="00952BE0">
        <w:rPr>
          <w:rFonts w:asciiTheme="minorHAnsi" w:eastAsia="Bookman Old Style" w:hAnsiTheme="minorHAnsi" w:cs="Bookman Old Style"/>
          <w:b/>
          <w:bCs/>
        </w:rPr>
        <w:t>Vincenzo Bellini</w:t>
      </w:r>
      <w:bookmarkEnd w:id="0"/>
      <w:bookmarkEnd w:id="1"/>
      <w:r w:rsidR="001D6219" w:rsidRPr="00952BE0">
        <w:rPr>
          <w:rFonts w:asciiTheme="minorHAnsi" w:eastAsia="Bookman Old Style" w:hAnsiTheme="minorHAnsi" w:cs="Bookman Old Style"/>
          <w:b/>
          <w:bCs/>
        </w:rPr>
        <w:tab/>
      </w:r>
      <w:r w:rsidRPr="00952BE0">
        <w:rPr>
          <w:rFonts w:asciiTheme="minorHAnsi" w:eastAsia="Bookman Old Style" w:hAnsiTheme="minorHAnsi" w:cs="Bookman Old Style"/>
          <w:i/>
        </w:rPr>
        <w:t>Suoni la tromba e intrepido</w:t>
      </w:r>
      <w:r w:rsidRPr="00952BE0">
        <w:rPr>
          <w:rFonts w:asciiTheme="minorHAnsi" w:eastAsia="Bookman Old Style" w:hAnsiTheme="minorHAnsi" w:cs="Bookman Old Style"/>
        </w:rPr>
        <w:t xml:space="preserve"> da </w:t>
      </w:r>
      <w:r w:rsidRPr="00952BE0">
        <w:rPr>
          <w:rFonts w:asciiTheme="minorHAnsi" w:eastAsia="Bookman Old Style" w:hAnsiTheme="minorHAnsi" w:cs="Bookman Old Style"/>
          <w:i/>
        </w:rPr>
        <w:t>I Puritani</w:t>
      </w:r>
      <w:r w:rsidRPr="00952BE0">
        <w:rPr>
          <w:rFonts w:asciiTheme="minorHAnsi" w:eastAsia="Bookman Old Style" w:hAnsiTheme="minorHAnsi" w:cs="Bookman Old Style"/>
          <w:b/>
          <w:bCs/>
        </w:rPr>
        <w:tab/>
      </w:r>
      <w:r w:rsidRPr="00952BE0">
        <w:rPr>
          <w:rFonts w:asciiTheme="minorHAnsi" w:eastAsia="Bookman Old Style" w:hAnsiTheme="minorHAnsi" w:cs="Bookman Old Style"/>
        </w:rPr>
        <w:tab/>
      </w:r>
      <w:r w:rsidRPr="00952BE0">
        <w:rPr>
          <w:rFonts w:asciiTheme="minorHAnsi" w:eastAsia="Bookman Old Style" w:hAnsiTheme="minorHAnsi" w:cs="Bookman Old Style"/>
        </w:rPr>
        <w:tab/>
      </w:r>
      <w:r w:rsidRPr="00952BE0">
        <w:rPr>
          <w:rFonts w:asciiTheme="minorHAnsi" w:eastAsia="Bookman Old Style" w:hAnsiTheme="minorHAnsi" w:cs="Bookman Old Style"/>
        </w:rPr>
        <w:tab/>
      </w:r>
      <w:r w:rsidRPr="00952BE0">
        <w:rPr>
          <w:rFonts w:asciiTheme="minorHAnsi" w:eastAsia="Bookman Old Style" w:hAnsiTheme="minorHAnsi" w:cs="Bookman Old Style"/>
        </w:rPr>
        <w:tab/>
        <w:t xml:space="preserve"> </w:t>
      </w:r>
    </w:p>
    <w:p w:rsidR="002D39B0" w:rsidRPr="00952BE0" w:rsidRDefault="002D39B0" w:rsidP="00CE0BFB">
      <w:pPr>
        <w:autoSpaceDE w:val="0"/>
        <w:jc w:val="both"/>
        <w:rPr>
          <w:rFonts w:asciiTheme="minorHAnsi" w:eastAsia="Bookman Old Style" w:hAnsiTheme="minorHAnsi" w:cs="Bookman Old Style"/>
          <w:i/>
        </w:rPr>
      </w:pPr>
    </w:p>
    <w:p w:rsidR="002D39B0" w:rsidRPr="00952BE0" w:rsidRDefault="002D39B0" w:rsidP="002D39B0">
      <w:pPr>
        <w:autoSpaceDE w:val="0"/>
        <w:jc w:val="both"/>
        <w:rPr>
          <w:rFonts w:asciiTheme="minorHAnsi" w:eastAsia="Bookman Old Style" w:hAnsiTheme="minorHAnsi" w:cs="Bookman Old Style"/>
          <w:i/>
        </w:rPr>
      </w:pPr>
      <w:r w:rsidRPr="00952BE0">
        <w:rPr>
          <w:rFonts w:asciiTheme="minorHAnsi" w:eastAsia="Bookman Old Style" w:hAnsiTheme="minorHAnsi" w:cs="Bookman Old Style"/>
          <w:b/>
          <w:bCs/>
        </w:rPr>
        <w:t>Giuseppe Verdi</w:t>
      </w:r>
      <w:r w:rsidRPr="00952BE0">
        <w:rPr>
          <w:rFonts w:asciiTheme="minorHAnsi" w:eastAsia="Bookman Old Style" w:hAnsiTheme="minorHAnsi" w:cs="Bookman Old Style"/>
          <w:b/>
          <w:bCs/>
        </w:rPr>
        <w:tab/>
      </w:r>
      <w:r w:rsidRPr="00952BE0">
        <w:rPr>
          <w:rFonts w:asciiTheme="minorHAnsi" w:eastAsia="Bookman Old Style" w:hAnsiTheme="minorHAnsi" w:cs="Bookman Old Style"/>
        </w:rPr>
        <w:t xml:space="preserve">Scena della Congiura </w:t>
      </w:r>
      <w:r w:rsidR="001C020D" w:rsidRPr="00952BE0">
        <w:rPr>
          <w:rFonts w:asciiTheme="minorHAnsi" w:eastAsia="Bookman Old Style" w:hAnsiTheme="minorHAnsi" w:cs="Bookman Old Style"/>
          <w:i/>
        </w:rPr>
        <w:t>Si ridesti il L</w:t>
      </w:r>
      <w:r w:rsidRPr="00952BE0">
        <w:rPr>
          <w:rFonts w:asciiTheme="minorHAnsi" w:eastAsia="Bookman Old Style" w:hAnsiTheme="minorHAnsi" w:cs="Bookman Old Style"/>
          <w:i/>
        </w:rPr>
        <w:t>eon di Castiglia</w:t>
      </w:r>
      <w:r w:rsidRPr="00952BE0">
        <w:rPr>
          <w:rFonts w:asciiTheme="minorHAnsi" w:eastAsia="Bookman Old Style" w:hAnsiTheme="minorHAnsi" w:cs="Bookman Old Style"/>
        </w:rPr>
        <w:t xml:space="preserve"> da </w:t>
      </w:r>
      <w:r w:rsidRPr="00952BE0">
        <w:rPr>
          <w:rFonts w:asciiTheme="minorHAnsi" w:eastAsia="Bookman Old Style" w:hAnsiTheme="minorHAnsi" w:cs="Bookman Old Style"/>
          <w:i/>
        </w:rPr>
        <w:t>Ernani</w:t>
      </w:r>
    </w:p>
    <w:p w:rsidR="00FB7A99" w:rsidRPr="00952BE0" w:rsidRDefault="00FB7A99" w:rsidP="00FB7A99">
      <w:pPr>
        <w:autoSpaceDE w:val="0"/>
        <w:ind w:left="1416" w:firstLine="708"/>
        <w:rPr>
          <w:rFonts w:asciiTheme="minorHAnsi" w:eastAsia="Bookman Old Style" w:hAnsiTheme="minorHAnsi" w:cs="Bookman Old Style"/>
        </w:rPr>
      </w:pPr>
      <w:r w:rsidRPr="00952BE0">
        <w:rPr>
          <w:rFonts w:asciiTheme="minorHAnsi" w:eastAsia="Bookman Old Style" w:hAnsiTheme="minorHAnsi" w:cs="Bookman Old Style"/>
        </w:rPr>
        <w:t xml:space="preserve">Scena del Consiglio Finale Atto I da  </w:t>
      </w:r>
      <w:r w:rsidRPr="00952BE0">
        <w:rPr>
          <w:rFonts w:asciiTheme="minorHAnsi" w:eastAsia="Bookman Old Style" w:hAnsiTheme="minorHAnsi" w:cs="Bookman Old Style"/>
          <w:i/>
        </w:rPr>
        <w:t xml:space="preserve">Simon </w:t>
      </w:r>
      <w:proofErr w:type="spellStart"/>
      <w:r w:rsidRPr="00952BE0">
        <w:rPr>
          <w:rFonts w:asciiTheme="minorHAnsi" w:eastAsia="Bookman Old Style" w:hAnsiTheme="minorHAnsi" w:cs="Bookman Old Style"/>
          <w:i/>
        </w:rPr>
        <w:t>Boccanegra</w:t>
      </w:r>
      <w:proofErr w:type="spellEnd"/>
      <w:r w:rsidRPr="00952BE0">
        <w:rPr>
          <w:rFonts w:asciiTheme="minorHAnsi" w:eastAsia="Bookman Old Style" w:hAnsiTheme="minorHAnsi" w:cs="Bookman Old Style"/>
        </w:rPr>
        <w:t xml:space="preserve"> </w:t>
      </w:r>
    </w:p>
    <w:p w:rsidR="00FB7A99" w:rsidRPr="00952BE0" w:rsidRDefault="00FB7A99" w:rsidP="002D39B0">
      <w:pPr>
        <w:autoSpaceDE w:val="0"/>
        <w:jc w:val="both"/>
        <w:rPr>
          <w:rFonts w:asciiTheme="minorHAnsi" w:eastAsia="Bookman Old Style" w:hAnsiTheme="minorHAnsi" w:cs="Bookman Old Style"/>
        </w:rPr>
      </w:pPr>
    </w:p>
    <w:p w:rsidR="001D6219" w:rsidRPr="00952BE0" w:rsidRDefault="00FB7A99" w:rsidP="00EC7221">
      <w:pPr>
        <w:autoSpaceDE w:val="0"/>
        <w:jc w:val="center"/>
        <w:rPr>
          <w:rFonts w:asciiTheme="minorHAnsi" w:eastAsia="Bookman Old Style" w:hAnsiTheme="minorHAnsi" w:cs="Bookman Old Style"/>
          <w:i/>
        </w:rPr>
      </w:pPr>
      <w:r w:rsidRPr="00952BE0">
        <w:rPr>
          <w:rFonts w:asciiTheme="minorHAnsi" w:eastAsia="Bookman Old Style" w:hAnsiTheme="minorHAnsi" w:cs="Bookman Old Style"/>
          <w:i/>
        </w:rPr>
        <w:t>***</w:t>
      </w:r>
    </w:p>
    <w:p w:rsidR="001D6219" w:rsidRPr="00952BE0" w:rsidRDefault="00FB7A99" w:rsidP="00FB7A99">
      <w:pPr>
        <w:autoSpaceDE w:val="0"/>
        <w:jc w:val="both"/>
        <w:rPr>
          <w:rFonts w:asciiTheme="minorHAnsi" w:eastAsia="Bookman Old Style" w:hAnsiTheme="minorHAnsi" w:cs="Bookman Old Style"/>
          <w:i/>
        </w:rPr>
      </w:pPr>
      <w:r w:rsidRPr="00952BE0">
        <w:rPr>
          <w:rFonts w:asciiTheme="minorHAnsi" w:eastAsia="Bookman Old Style" w:hAnsiTheme="minorHAnsi" w:cs="Bookman Old Style"/>
          <w:b/>
          <w:bCs/>
        </w:rPr>
        <w:t>Vincenzo Bellini</w:t>
      </w:r>
      <w:r w:rsidRPr="00952BE0">
        <w:rPr>
          <w:rFonts w:asciiTheme="minorHAnsi" w:eastAsia="Bookman Old Style" w:hAnsiTheme="minorHAnsi" w:cs="Bookman Old Style"/>
          <w:i/>
        </w:rPr>
        <w:tab/>
      </w:r>
      <w:r w:rsidR="001D6219" w:rsidRPr="00952BE0">
        <w:rPr>
          <w:rFonts w:asciiTheme="minorHAnsi" w:eastAsia="Bookman Old Style" w:hAnsiTheme="minorHAnsi" w:cs="Bookman Old Style"/>
        </w:rPr>
        <w:t xml:space="preserve">Ouverture da </w:t>
      </w:r>
      <w:r w:rsidR="001D6219" w:rsidRPr="00952BE0">
        <w:rPr>
          <w:rFonts w:asciiTheme="minorHAnsi" w:eastAsia="Bookman Old Style" w:hAnsiTheme="minorHAnsi" w:cs="Bookman Old Style"/>
          <w:i/>
        </w:rPr>
        <w:t>Norma</w:t>
      </w:r>
    </w:p>
    <w:p w:rsidR="00CE0BFB" w:rsidRPr="00952BE0" w:rsidRDefault="00CE0BFB" w:rsidP="00FB7A99">
      <w:pPr>
        <w:autoSpaceDE w:val="0"/>
        <w:ind w:left="1416" w:firstLine="708"/>
        <w:jc w:val="both"/>
        <w:rPr>
          <w:rFonts w:asciiTheme="minorHAnsi" w:eastAsia="Bookman Old Style" w:hAnsiTheme="minorHAnsi" w:cs="Bookman Old Style"/>
        </w:rPr>
      </w:pPr>
      <w:r w:rsidRPr="00952BE0">
        <w:rPr>
          <w:rFonts w:asciiTheme="minorHAnsi" w:eastAsia="Bookman Old Style" w:hAnsiTheme="minorHAnsi" w:cs="Bookman Old Style"/>
          <w:i/>
        </w:rPr>
        <w:t>Casta diva</w:t>
      </w:r>
      <w:r w:rsidRPr="00952BE0">
        <w:rPr>
          <w:rFonts w:asciiTheme="minorHAnsi" w:eastAsia="Bookman Old Style" w:hAnsiTheme="minorHAnsi" w:cs="Bookman Old Style"/>
        </w:rPr>
        <w:t xml:space="preserve"> da </w:t>
      </w:r>
      <w:r w:rsidRPr="00952BE0">
        <w:rPr>
          <w:rFonts w:asciiTheme="minorHAnsi" w:eastAsia="Bookman Old Style" w:hAnsiTheme="minorHAnsi" w:cs="Bookman Old Style"/>
          <w:i/>
        </w:rPr>
        <w:t>Norma</w:t>
      </w:r>
      <w:r w:rsidRPr="00952BE0">
        <w:rPr>
          <w:rFonts w:asciiTheme="minorHAnsi" w:eastAsia="Bookman Old Style" w:hAnsiTheme="minorHAnsi" w:cs="Bookman Old Style"/>
        </w:rPr>
        <w:tab/>
        <w:t xml:space="preserve"> </w:t>
      </w:r>
    </w:p>
    <w:p w:rsidR="00FB7A99" w:rsidRPr="00952BE0" w:rsidRDefault="00FB7A99" w:rsidP="00FB7A99">
      <w:pPr>
        <w:autoSpaceDE w:val="0"/>
        <w:ind w:left="1416" w:firstLine="708"/>
        <w:jc w:val="both"/>
        <w:rPr>
          <w:rFonts w:asciiTheme="minorHAnsi" w:eastAsia="Bookman Old Style" w:hAnsiTheme="minorHAnsi" w:cs="Bookman Old Style"/>
        </w:rPr>
      </w:pPr>
    </w:p>
    <w:p w:rsidR="00CE0BFB" w:rsidRPr="00952BE0" w:rsidRDefault="00CE0BFB" w:rsidP="00FB7A99">
      <w:pPr>
        <w:autoSpaceDE w:val="0"/>
        <w:jc w:val="both"/>
        <w:rPr>
          <w:rFonts w:asciiTheme="minorHAnsi" w:eastAsia="Bookman Old Style" w:hAnsiTheme="minorHAnsi" w:cs="Bookman Old Style"/>
        </w:rPr>
      </w:pPr>
      <w:r w:rsidRPr="00952BE0">
        <w:rPr>
          <w:rFonts w:asciiTheme="minorHAnsi" w:eastAsia="Bookman Old Style" w:hAnsiTheme="minorHAnsi" w:cs="Bookman Old Style"/>
          <w:b/>
          <w:bCs/>
        </w:rPr>
        <w:t>Giuseppe Ver</w:t>
      </w:r>
      <w:r w:rsidR="00FB7A99" w:rsidRPr="00952BE0">
        <w:rPr>
          <w:rFonts w:asciiTheme="minorHAnsi" w:eastAsia="Bookman Old Style" w:hAnsiTheme="minorHAnsi" w:cs="Bookman Old Style"/>
          <w:b/>
          <w:bCs/>
        </w:rPr>
        <w:t>di</w:t>
      </w:r>
      <w:r w:rsidR="00FB7A99" w:rsidRPr="00952BE0">
        <w:rPr>
          <w:rFonts w:asciiTheme="minorHAnsi" w:eastAsia="Bookman Old Style" w:hAnsiTheme="minorHAnsi" w:cs="Bookman Old Style"/>
          <w:b/>
          <w:bCs/>
        </w:rPr>
        <w:tab/>
      </w:r>
      <w:r w:rsidRPr="00952BE0">
        <w:rPr>
          <w:rFonts w:asciiTheme="minorHAnsi" w:eastAsia="Bookman Old Style" w:hAnsiTheme="minorHAnsi" w:cs="Bookman Old Style"/>
          <w:i/>
        </w:rPr>
        <w:t>Va, pensiero sull'ali dorate</w:t>
      </w:r>
      <w:r w:rsidRPr="00952BE0">
        <w:rPr>
          <w:rFonts w:asciiTheme="minorHAnsi" w:eastAsia="Bookman Old Style" w:hAnsiTheme="minorHAnsi" w:cs="Bookman Old Style"/>
        </w:rPr>
        <w:t xml:space="preserve"> da </w:t>
      </w:r>
      <w:r w:rsidRPr="00952BE0">
        <w:rPr>
          <w:rFonts w:asciiTheme="minorHAnsi" w:eastAsia="Bookman Old Style" w:hAnsiTheme="minorHAnsi" w:cs="Bookman Old Style"/>
          <w:i/>
        </w:rPr>
        <w:t>Nabucco</w:t>
      </w:r>
    </w:p>
    <w:p w:rsidR="00CE0BFB" w:rsidRPr="00952BE0" w:rsidRDefault="00CE0BFB" w:rsidP="00FB7A99">
      <w:pPr>
        <w:autoSpaceDE w:val="0"/>
        <w:ind w:left="1416" w:firstLine="708"/>
        <w:rPr>
          <w:rFonts w:asciiTheme="minorHAnsi" w:eastAsia="Bookman Old Style" w:hAnsiTheme="minorHAnsi" w:cs="Bookman Old Style"/>
        </w:rPr>
      </w:pPr>
      <w:proofErr w:type="spellStart"/>
      <w:r w:rsidRPr="00952BE0">
        <w:rPr>
          <w:rFonts w:asciiTheme="minorHAnsi" w:eastAsia="Bookman Old Style" w:hAnsiTheme="minorHAnsi" w:cs="Bookman Old Style"/>
          <w:i/>
        </w:rPr>
        <w:t>Mercè</w:t>
      </w:r>
      <w:proofErr w:type="spellEnd"/>
      <w:r w:rsidRPr="00952BE0">
        <w:rPr>
          <w:rFonts w:asciiTheme="minorHAnsi" w:eastAsia="Bookman Old Style" w:hAnsiTheme="minorHAnsi" w:cs="Bookman Old Style"/>
          <w:i/>
        </w:rPr>
        <w:t xml:space="preserve"> dilette amiche </w:t>
      </w:r>
      <w:r w:rsidRPr="00952BE0">
        <w:rPr>
          <w:rFonts w:asciiTheme="minorHAnsi" w:eastAsia="Bookman Old Style" w:hAnsiTheme="minorHAnsi" w:cs="Bookman Old Style"/>
        </w:rPr>
        <w:t xml:space="preserve">da </w:t>
      </w:r>
      <w:r w:rsidRPr="00952BE0">
        <w:rPr>
          <w:rFonts w:asciiTheme="minorHAnsi" w:eastAsia="Bookman Old Style" w:hAnsiTheme="minorHAnsi" w:cs="Bookman Old Style"/>
          <w:i/>
        </w:rPr>
        <w:t>I Vespri siciliani</w:t>
      </w:r>
      <w:r w:rsidRPr="00952BE0">
        <w:rPr>
          <w:rFonts w:asciiTheme="minorHAnsi" w:eastAsia="Bookman Old Style" w:hAnsiTheme="minorHAnsi" w:cs="Bookman Old Style"/>
        </w:rPr>
        <w:tab/>
      </w:r>
      <w:r w:rsidRPr="00952BE0">
        <w:rPr>
          <w:rFonts w:asciiTheme="minorHAnsi" w:eastAsia="Bookman Old Style" w:hAnsiTheme="minorHAnsi" w:cs="Bookman Old Style"/>
        </w:rPr>
        <w:tab/>
        <w:t xml:space="preserve">      </w:t>
      </w:r>
      <w:r w:rsidRPr="00952BE0">
        <w:rPr>
          <w:rFonts w:asciiTheme="minorHAnsi" w:eastAsia="Bookman Old Style" w:hAnsiTheme="minorHAnsi" w:cs="Bookman Old Style"/>
          <w:i/>
        </w:rPr>
        <w:tab/>
      </w:r>
      <w:r w:rsidR="00FB7A99" w:rsidRPr="00952BE0">
        <w:rPr>
          <w:rFonts w:asciiTheme="minorHAnsi" w:eastAsia="Bookman Old Style" w:hAnsiTheme="minorHAnsi" w:cs="Bookman Old Style"/>
        </w:rPr>
        <w:tab/>
      </w:r>
      <w:r w:rsidR="00FB7A99" w:rsidRPr="00952BE0">
        <w:rPr>
          <w:rFonts w:asciiTheme="minorHAnsi" w:eastAsia="Bookman Old Style" w:hAnsiTheme="minorHAnsi" w:cs="Bookman Old Style"/>
        </w:rPr>
        <w:tab/>
      </w:r>
      <w:r w:rsidR="00FB7A99" w:rsidRPr="00952BE0">
        <w:rPr>
          <w:rFonts w:asciiTheme="minorHAnsi" w:eastAsia="Bookman Old Style" w:hAnsiTheme="minorHAnsi" w:cs="Bookman Old Style"/>
        </w:rPr>
        <w:tab/>
      </w:r>
      <w:r w:rsidRPr="00952BE0">
        <w:rPr>
          <w:rFonts w:asciiTheme="minorHAnsi" w:eastAsia="Bookman Old Style" w:hAnsiTheme="minorHAnsi" w:cs="Bookman Old Style"/>
        </w:rPr>
        <w:t xml:space="preserve">Dal IV atto  di </w:t>
      </w:r>
      <w:r w:rsidRPr="00952BE0">
        <w:rPr>
          <w:rFonts w:asciiTheme="minorHAnsi" w:eastAsia="Bookman Old Style" w:hAnsiTheme="minorHAnsi" w:cs="Bookman Old Style"/>
          <w:i/>
        </w:rPr>
        <w:t>Macbeth</w:t>
      </w:r>
      <w:r w:rsidR="00FB7A99" w:rsidRPr="00952BE0">
        <w:rPr>
          <w:rFonts w:asciiTheme="minorHAnsi" w:eastAsia="Bookman Old Style" w:hAnsiTheme="minorHAnsi" w:cs="Bookman Old Style"/>
        </w:rPr>
        <w:t>:</w:t>
      </w:r>
    </w:p>
    <w:p w:rsidR="001E3417" w:rsidRPr="00952BE0" w:rsidRDefault="00CE0BFB" w:rsidP="00AA3203">
      <w:pPr>
        <w:autoSpaceDE w:val="0"/>
        <w:ind w:left="2124"/>
        <w:rPr>
          <w:rFonts w:asciiTheme="minorHAnsi" w:eastAsia="Bookman Old Style" w:hAnsiTheme="minorHAnsi" w:cs="Bookman Old Style"/>
        </w:rPr>
      </w:pPr>
      <w:r w:rsidRPr="00952BE0">
        <w:rPr>
          <w:rFonts w:asciiTheme="minorHAnsi" w:eastAsia="Bookman Old Style" w:hAnsiTheme="minorHAnsi" w:cs="Bookman Old Style"/>
          <w:i/>
        </w:rPr>
        <w:t>Coro di profughi scozzesi</w:t>
      </w:r>
      <w:r w:rsidRPr="00952BE0">
        <w:rPr>
          <w:rFonts w:asciiTheme="minorHAnsi" w:eastAsia="Bookman Old Style" w:hAnsiTheme="minorHAnsi" w:cs="Bookman Old Style"/>
        </w:rPr>
        <w:t xml:space="preserve"> - Scena e aria di Macduff  - Scena e aria di Macbeth </w:t>
      </w:r>
      <w:r w:rsidRPr="00952BE0">
        <w:rPr>
          <w:rFonts w:asciiTheme="minorHAnsi" w:eastAsia="Bookman Old Style" w:hAnsiTheme="minorHAnsi" w:cs="Bookman Old Style"/>
          <w:i/>
        </w:rPr>
        <w:t>Pietà, rispetto, amore</w:t>
      </w:r>
      <w:r w:rsidRPr="00952BE0">
        <w:rPr>
          <w:rFonts w:asciiTheme="minorHAnsi" w:eastAsia="Bookman Old Style" w:hAnsiTheme="minorHAnsi" w:cs="Bookman Old Style"/>
        </w:rPr>
        <w:t xml:space="preserve"> - Scena e battaglia – Inno di vittoria, Finale</w:t>
      </w:r>
    </w:p>
    <w:p w:rsidR="00670CC2" w:rsidRPr="00952BE0" w:rsidRDefault="00670CC2" w:rsidP="00AA3203">
      <w:pPr>
        <w:autoSpaceDE w:val="0"/>
        <w:ind w:left="2124"/>
        <w:rPr>
          <w:rFonts w:asciiTheme="minorHAnsi" w:eastAsia="Bookman Old Style" w:hAnsiTheme="minorHAnsi" w:cs="Bookman Old Style"/>
        </w:rPr>
      </w:pPr>
    </w:p>
    <w:p w:rsidR="0025001D" w:rsidRDefault="0025001D" w:rsidP="0025001D">
      <w:pPr>
        <w:jc w:val="both"/>
        <w:rPr>
          <w:rFonts w:asciiTheme="minorHAnsi" w:hAnsiTheme="minorHAnsi"/>
        </w:rPr>
      </w:pPr>
    </w:p>
    <w:p w:rsidR="00EA5768" w:rsidRDefault="00EA5768" w:rsidP="0025001D">
      <w:pPr>
        <w:jc w:val="both"/>
        <w:rPr>
          <w:rFonts w:asciiTheme="minorHAnsi" w:hAnsiTheme="minorHAnsi"/>
        </w:rPr>
      </w:pPr>
    </w:p>
    <w:p w:rsidR="00EA5768" w:rsidRDefault="00EA5768" w:rsidP="0025001D">
      <w:pPr>
        <w:jc w:val="both"/>
        <w:rPr>
          <w:rFonts w:asciiTheme="minorHAnsi" w:hAnsiTheme="minorHAnsi"/>
        </w:rPr>
      </w:pPr>
    </w:p>
    <w:p w:rsidR="00EA5768" w:rsidRDefault="00EA5768" w:rsidP="0025001D">
      <w:pPr>
        <w:jc w:val="both"/>
        <w:rPr>
          <w:rFonts w:asciiTheme="minorHAnsi" w:hAnsiTheme="minorHAnsi"/>
        </w:rPr>
      </w:pPr>
    </w:p>
    <w:p w:rsidR="00EA5768" w:rsidRDefault="00EA5768" w:rsidP="0025001D">
      <w:pPr>
        <w:jc w:val="both"/>
        <w:rPr>
          <w:rFonts w:asciiTheme="minorHAnsi" w:hAnsiTheme="minorHAnsi"/>
        </w:rPr>
      </w:pPr>
    </w:p>
    <w:p w:rsidR="00EA5768" w:rsidRPr="00952BE0" w:rsidRDefault="00EA5768" w:rsidP="0025001D">
      <w:pPr>
        <w:jc w:val="both"/>
        <w:rPr>
          <w:rFonts w:asciiTheme="minorHAnsi" w:hAnsiTheme="minorHAnsi"/>
        </w:rPr>
      </w:pPr>
    </w:p>
    <w:p w:rsidR="00B85703" w:rsidRPr="00952BE0" w:rsidRDefault="00B85703" w:rsidP="00B857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/>
          <w:i/>
        </w:rPr>
      </w:pPr>
      <w:r w:rsidRPr="00952BE0">
        <w:rPr>
          <w:rFonts w:asciiTheme="minorHAnsi" w:hAnsiTheme="minorHAnsi"/>
          <w:b/>
          <w:i/>
        </w:rPr>
        <w:t>Guido Maria Guida</w:t>
      </w:r>
      <w:r w:rsidRPr="00952BE0">
        <w:rPr>
          <w:rFonts w:asciiTheme="minorHAnsi" w:hAnsiTheme="minorHAnsi"/>
          <w:i/>
        </w:rPr>
        <w:t xml:space="preserve"> d</w:t>
      </w:r>
      <w:r w:rsidRPr="00952BE0">
        <w:rPr>
          <w:rFonts w:ascii="Calibri" w:hAnsi="Calibri"/>
          <w:i/>
        </w:rPr>
        <w:t xml:space="preserve">al 1982 al 1994 ha lavorato come assistente musicale di Giuseppe Sinopoli svolgendo pure il ruolo di </w:t>
      </w:r>
      <w:proofErr w:type="spellStart"/>
      <w:r w:rsidRPr="00952BE0">
        <w:rPr>
          <w:rFonts w:ascii="Calibri" w:hAnsi="Calibri"/>
          <w:i/>
          <w:iCs/>
        </w:rPr>
        <w:t>Studienleiter</w:t>
      </w:r>
      <w:proofErr w:type="spellEnd"/>
      <w:r w:rsidRPr="00952BE0">
        <w:rPr>
          <w:rFonts w:ascii="Calibri" w:hAnsi="Calibri"/>
          <w:i/>
          <w:iCs/>
        </w:rPr>
        <w:t xml:space="preserve"> </w:t>
      </w:r>
      <w:r w:rsidRPr="00952BE0">
        <w:rPr>
          <w:rFonts w:ascii="Calibri" w:hAnsi="Calibri"/>
          <w:i/>
        </w:rPr>
        <w:t xml:space="preserve">presso il </w:t>
      </w:r>
      <w:proofErr w:type="spellStart"/>
      <w:r w:rsidRPr="00952BE0">
        <w:rPr>
          <w:rFonts w:ascii="Calibri" w:hAnsi="Calibri"/>
          <w:i/>
        </w:rPr>
        <w:t>Festspielhaus</w:t>
      </w:r>
      <w:proofErr w:type="spellEnd"/>
      <w:r w:rsidRPr="00952BE0">
        <w:rPr>
          <w:rFonts w:ascii="Calibri" w:hAnsi="Calibri"/>
          <w:i/>
        </w:rPr>
        <w:t xml:space="preserve"> di Bayreuth. Ha diretto repertorio operistico e sinfonico in Italia, Germania, Giappone, Stati Uniti, Messico, Argentina, Francia, Olanda, Polonia, partecipando anche a prestigiosi festival internazionali. Nel 1995 ha effettuato una tournée in Giappone con l’Orchestra Nazionale della RAI. Ha collaborato con cantanti di grande rilievo internazionale, tra i quali </w:t>
      </w:r>
      <w:proofErr w:type="spellStart"/>
      <w:r w:rsidRPr="00952BE0">
        <w:rPr>
          <w:rFonts w:ascii="Calibri" w:hAnsi="Calibri"/>
          <w:i/>
        </w:rPr>
        <w:t>June</w:t>
      </w:r>
      <w:proofErr w:type="spellEnd"/>
      <w:r w:rsidRPr="00952BE0">
        <w:rPr>
          <w:rFonts w:ascii="Calibri" w:hAnsi="Calibri"/>
          <w:i/>
        </w:rPr>
        <w:t xml:space="preserve"> Anderson, Placido Domingo, Juan </w:t>
      </w:r>
      <w:proofErr w:type="spellStart"/>
      <w:r w:rsidRPr="00952BE0">
        <w:rPr>
          <w:rFonts w:ascii="Calibri" w:hAnsi="Calibri"/>
          <w:i/>
        </w:rPr>
        <w:t>Pons</w:t>
      </w:r>
      <w:proofErr w:type="spellEnd"/>
      <w:r w:rsidRPr="00952BE0">
        <w:rPr>
          <w:rFonts w:ascii="Calibri" w:hAnsi="Calibri"/>
          <w:i/>
        </w:rPr>
        <w:t xml:space="preserve">, Francisco </w:t>
      </w:r>
      <w:proofErr w:type="spellStart"/>
      <w:r w:rsidRPr="00952BE0">
        <w:rPr>
          <w:rFonts w:ascii="Calibri" w:hAnsi="Calibri"/>
          <w:i/>
        </w:rPr>
        <w:t>Araiza</w:t>
      </w:r>
      <w:proofErr w:type="spellEnd"/>
      <w:r w:rsidRPr="00952BE0">
        <w:rPr>
          <w:rFonts w:ascii="Calibri" w:hAnsi="Calibri"/>
          <w:i/>
        </w:rPr>
        <w:t xml:space="preserve">, Ramon </w:t>
      </w:r>
      <w:proofErr w:type="spellStart"/>
      <w:r w:rsidRPr="00952BE0">
        <w:rPr>
          <w:rFonts w:ascii="Calibri" w:hAnsi="Calibri"/>
          <w:i/>
        </w:rPr>
        <w:t>Vargas</w:t>
      </w:r>
      <w:proofErr w:type="spellEnd"/>
      <w:r w:rsidRPr="00952BE0">
        <w:rPr>
          <w:rFonts w:ascii="Calibri" w:hAnsi="Calibri"/>
          <w:i/>
        </w:rPr>
        <w:t xml:space="preserve">, Rolando </w:t>
      </w:r>
      <w:proofErr w:type="spellStart"/>
      <w:r w:rsidRPr="00952BE0">
        <w:rPr>
          <w:rFonts w:ascii="Calibri" w:hAnsi="Calibri"/>
          <w:i/>
        </w:rPr>
        <w:t>Villazon</w:t>
      </w:r>
      <w:proofErr w:type="spellEnd"/>
      <w:r w:rsidRPr="00952BE0">
        <w:rPr>
          <w:rFonts w:ascii="Calibri" w:hAnsi="Calibri"/>
          <w:i/>
        </w:rPr>
        <w:t xml:space="preserve">;  con solisti quali  Maria Tipo, Laura De </w:t>
      </w:r>
      <w:proofErr w:type="spellStart"/>
      <w:r w:rsidRPr="00952BE0">
        <w:rPr>
          <w:rFonts w:ascii="Calibri" w:hAnsi="Calibri"/>
          <w:i/>
        </w:rPr>
        <w:t>Fusco</w:t>
      </w:r>
      <w:proofErr w:type="spellEnd"/>
      <w:r w:rsidRPr="00952BE0">
        <w:rPr>
          <w:rFonts w:ascii="Calibri" w:hAnsi="Calibri"/>
          <w:i/>
        </w:rPr>
        <w:t>,</w:t>
      </w:r>
      <w:r w:rsidRPr="00952BE0">
        <w:rPr>
          <w:rFonts w:asciiTheme="minorHAnsi" w:hAnsiTheme="minorHAnsi"/>
          <w:i/>
        </w:rPr>
        <w:t xml:space="preserve"> Thomas </w:t>
      </w:r>
      <w:proofErr w:type="spellStart"/>
      <w:r w:rsidRPr="00952BE0">
        <w:rPr>
          <w:rFonts w:asciiTheme="minorHAnsi" w:hAnsiTheme="minorHAnsi"/>
          <w:i/>
        </w:rPr>
        <w:t>Demenga</w:t>
      </w:r>
      <w:proofErr w:type="spellEnd"/>
      <w:r w:rsidRPr="00952BE0">
        <w:rPr>
          <w:rFonts w:asciiTheme="minorHAnsi" w:hAnsiTheme="minorHAnsi"/>
          <w:i/>
        </w:rPr>
        <w:t xml:space="preserve">. </w:t>
      </w:r>
      <w:r w:rsidRPr="00952BE0">
        <w:rPr>
          <w:rFonts w:ascii="Calibri" w:hAnsi="Calibri"/>
          <w:i/>
        </w:rPr>
        <w:t xml:space="preserve">Ha eseguito nel Teatro di </w:t>
      </w:r>
      <w:proofErr w:type="spellStart"/>
      <w:r w:rsidRPr="00952BE0">
        <w:rPr>
          <w:rFonts w:ascii="Calibri" w:hAnsi="Calibri"/>
          <w:i/>
        </w:rPr>
        <w:t>Bellas</w:t>
      </w:r>
      <w:proofErr w:type="spellEnd"/>
      <w:r w:rsidRPr="00952BE0">
        <w:rPr>
          <w:rFonts w:ascii="Calibri" w:hAnsi="Calibri"/>
          <w:i/>
        </w:rPr>
        <w:t xml:space="preserve"> </w:t>
      </w:r>
      <w:proofErr w:type="spellStart"/>
      <w:r w:rsidRPr="00952BE0">
        <w:rPr>
          <w:rFonts w:ascii="Calibri" w:hAnsi="Calibri"/>
          <w:i/>
        </w:rPr>
        <w:t>Artes</w:t>
      </w:r>
      <w:proofErr w:type="spellEnd"/>
      <w:r w:rsidRPr="00952BE0">
        <w:rPr>
          <w:rFonts w:ascii="Calibri" w:hAnsi="Calibri"/>
          <w:i/>
        </w:rPr>
        <w:t xml:space="preserve"> di Città del Messico l’intero ciclo de</w:t>
      </w:r>
      <w:r w:rsidRPr="00952BE0">
        <w:rPr>
          <w:rFonts w:asciiTheme="minorHAnsi" w:hAnsiTheme="minorHAnsi"/>
          <w:i/>
        </w:rPr>
        <w:t xml:space="preserve"> “L’Anello del Nibelungo” di </w:t>
      </w:r>
      <w:r w:rsidRPr="00952BE0">
        <w:rPr>
          <w:rFonts w:ascii="Calibri" w:hAnsi="Calibri"/>
          <w:i/>
        </w:rPr>
        <w:t xml:space="preserve">Wagner. </w:t>
      </w:r>
      <w:r w:rsidRPr="00952BE0">
        <w:rPr>
          <w:rFonts w:asciiTheme="minorHAnsi" w:hAnsiTheme="minorHAnsi"/>
          <w:i/>
        </w:rPr>
        <w:t xml:space="preserve"> Nel n</w:t>
      </w:r>
      <w:r w:rsidRPr="00952BE0">
        <w:rPr>
          <w:rFonts w:ascii="Calibri" w:hAnsi="Calibri"/>
          <w:i/>
        </w:rPr>
        <w:t>ovembre 2008 è stato nominato direttore artistico dell'Accademia Corale Stefano Tempia.</w:t>
      </w:r>
    </w:p>
    <w:p w:rsidR="00B85703" w:rsidRPr="00952BE0" w:rsidRDefault="00B85703" w:rsidP="00B857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hAnsiTheme="minorHAnsi"/>
          <w:i/>
        </w:rPr>
      </w:pPr>
    </w:p>
    <w:p w:rsidR="00B85703" w:rsidRDefault="00B85703" w:rsidP="00B85703">
      <w:pPr>
        <w:jc w:val="both"/>
        <w:rPr>
          <w:rFonts w:ascii="Calibri" w:hAnsi="Calibri" w:cs="Tahoma"/>
          <w:i/>
          <w:iCs/>
        </w:rPr>
      </w:pPr>
      <w:r w:rsidRPr="00952BE0">
        <w:rPr>
          <w:rStyle w:val="Enfasigrassetto"/>
          <w:rFonts w:ascii="Calibri" w:hAnsi="Calibri"/>
          <w:i/>
          <w:iCs/>
        </w:rPr>
        <w:t>Dario Tabbia </w:t>
      </w:r>
      <w:r w:rsidRPr="00952BE0">
        <w:rPr>
          <w:rFonts w:ascii="Calibri" w:hAnsi="Calibri" w:cs="Tahoma"/>
          <w:i/>
          <w:iCs/>
        </w:rPr>
        <w:t xml:space="preserve"> ha studiato direzione di coro con Sergio </w:t>
      </w:r>
      <w:proofErr w:type="spellStart"/>
      <w:r w:rsidRPr="00952BE0">
        <w:rPr>
          <w:rFonts w:ascii="Calibri" w:hAnsi="Calibri" w:cs="Tahoma"/>
          <w:i/>
          <w:iCs/>
        </w:rPr>
        <w:t>Pasteris</w:t>
      </w:r>
      <w:proofErr w:type="spellEnd"/>
      <w:r w:rsidRPr="00952BE0">
        <w:rPr>
          <w:rFonts w:ascii="Calibri" w:hAnsi="Calibri" w:cs="Tahoma"/>
          <w:i/>
          <w:iCs/>
        </w:rPr>
        <w:t xml:space="preserve">, Fosco Corti e Peter </w:t>
      </w:r>
      <w:proofErr w:type="spellStart"/>
      <w:r w:rsidRPr="00952BE0">
        <w:rPr>
          <w:rFonts w:ascii="Calibri" w:hAnsi="Calibri" w:cs="Tahoma"/>
          <w:i/>
          <w:iCs/>
        </w:rPr>
        <w:t>Neumann</w:t>
      </w:r>
      <w:proofErr w:type="spellEnd"/>
      <w:r w:rsidRPr="00952BE0">
        <w:rPr>
          <w:rFonts w:ascii="Calibri" w:hAnsi="Calibri" w:cs="Tahoma"/>
          <w:i/>
          <w:iCs/>
        </w:rPr>
        <w:t xml:space="preserve">. Considerato uno dei direttori più rappresentativi della coralità italiana, ha diretto in Francia, Germania, Polonia, Olanda, Belgio, Spagna e Tunisia. É stato direttore della Corale Universitaria di Torino, del Coro Sinfonico della Rai di Torino, dell’ensemble vocale </w:t>
      </w:r>
      <w:proofErr w:type="spellStart"/>
      <w:r w:rsidRPr="00952BE0">
        <w:rPr>
          <w:rFonts w:ascii="Calibri" w:hAnsi="Calibri" w:cs="Tahoma"/>
          <w:i/>
          <w:iCs/>
        </w:rPr>
        <w:t>Daltrocanto</w:t>
      </w:r>
      <w:proofErr w:type="spellEnd"/>
      <w:r w:rsidRPr="00952BE0">
        <w:rPr>
          <w:rFonts w:ascii="Calibri" w:hAnsi="Calibri" w:cs="Tahoma"/>
          <w:i/>
          <w:iCs/>
        </w:rPr>
        <w:t xml:space="preserve">. Attualmente dirige Vox libera, il Coro da Camera di Torino e il  Coro Giovanile Italiano. Dal 1983 è docente di esercitazioni corali presso il Conservatorio di Torino ed è membro della commissione artistica </w:t>
      </w:r>
      <w:proofErr w:type="spellStart"/>
      <w:r w:rsidRPr="00952BE0">
        <w:rPr>
          <w:rFonts w:ascii="Calibri" w:hAnsi="Calibri" w:cs="Tahoma"/>
          <w:i/>
          <w:iCs/>
        </w:rPr>
        <w:t>Feniarco</w:t>
      </w:r>
      <w:proofErr w:type="spellEnd"/>
      <w:r w:rsidRPr="00952BE0">
        <w:rPr>
          <w:rFonts w:ascii="Calibri" w:hAnsi="Calibri" w:cs="Tahoma"/>
          <w:i/>
          <w:iCs/>
        </w:rPr>
        <w:t>. Da settembre 2011 è il Maestro del Coro dell’ Accademia Corale Stefano Tempia di Torino.</w:t>
      </w:r>
    </w:p>
    <w:p w:rsidR="00F613A2" w:rsidRDefault="00F613A2" w:rsidP="00B85703">
      <w:pPr>
        <w:jc w:val="both"/>
        <w:rPr>
          <w:rFonts w:ascii="Calibri" w:hAnsi="Calibri" w:cs="Tahoma"/>
          <w:i/>
          <w:iCs/>
        </w:rPr>
      </w:pPr>
    </w:p>
    <w:p w:rsidR="00F613A2" w:rsidRDefault="00F613A2" w:rsidP="00F613A2">
      <w:pPr>
        <w:pStyle w:val="Default"/>
        <w:pageBreakBefore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i/>
        </w:rPr>
        <w:lastRenderedPageBreak/>
        <w:t>Liliana Marzano</w:t>
      </w:r>
      <w:r>
        <w:rPr>
          <w:rFonts w:asciiTheme="minorHAnsi" w:hAnsiTheme="minorHAnsi" w:cs="Times New Roman"/>
          <w:i/>
        </w:rPr>
        <w:t xml:space="preserve">, diplomata in canto presso il Conservatorio di Messina, ha iniziato la carriera artistica vincendo il Concorso </w:t>
      </w:r>
      <w:proofErr w:type="spellStart"/>
      <w:r>
        <w:rPr>
          <w:rFonts w:asciiTheme="minorHAnsi" w:hAnsiTheme="minorHAnsi"/>
          <w:bCs/>
          <w:i/>
          <w:iCs/>
        </w:rPr>
        <w:t>As.Li.Co</w:t>
      </w:r>
      <w:proofErr w:type="spellEnd"/>
      <w:r>
        <w:rPr>
          <w:rFonts w:asciiTheme="minorHAnsi" w:hAnsiTheme="minorHAnsi"/>
          <w:bCs/>
          <w:i/>
          <w:iCs/>
        </w:rPr>
        <w:t xml:space="preserve"> </w:t>
      </w:r>
      <w:r>
        <w:rPr>
          <w:rFonts w:asciiTheme="minorHAnsi" w:hAnsiTheme="minorHAnsi" w:cs="Lao UI"/>
          <w:i/>
        </w:rPr>
        <w:t xml:space="preserve">1990. </w:t>
      </w:r>
      <w:r>
        <w:rPr>
          <w:rFonts w:asciiTheme="minorHAnsi" w:hAnsiTheme="minorHAnsi" w:cs="Times New Roman"/>
          <w:i/>
        </w:rPr>
        <w:t xml:space="preserve">Ha cantato in importanti teatri italiani tra i quali il Teatro Regio di Torino e il Teatro Bellini di Catania; all’estero a Lione, Berlino, Zurigo, Nizza, in Canada. Nel 1994 per il </w:t>
      </w:r>
      <w:r>
        <w:rPr>
          <w:rFonts w:asciiTheme="minorHAnsi" w:hAnsiTheme="minorHAnsi" w:cs="Times New Roman"/>
          <w:i/>
          <w:iCs/>
        </w:rPr>
        <w:t xml:space="preserve">Festival dei due Mondi </w:t>
      </w:r>
      <w:r>
        <w:rPr>
          <w:rFonts w:asciiTheme="minorHAnsi" w:hAnsiTheme="minorHAnsi" w:cs="Times New Roman"/>
          <w:i/>
        </w:rPr>
        <w:t>di Spoleto. Nel 1999 dalla Sala Nervi del Vaticano ha cantato al fianco di Andrea Bocelli e Josè Carreras. Attualmente insegna canto al Conservatorio di Reggio Calabria.</w:t>
      </w:r>
      <w:r>
        <w:rPr>
          <w:rFonts w:asciiTheme="minorHAnsi" w:hAnsiTheme="minorHAnsi" w:cs="Times New Roman"/>
        </w:rPr>
        <w:t xml:space="preserve"> </w:t>
      </w:r>
    </w:p>
    <w:p w:rsidR="00B85703" w:rsidRPr="00952BE0" w:rsidRDefault="00B85703" w:rsidP="00B85703">
      <w:pPr>
        <w:rPr>
          <w:rFonts w:ascii="Tahoma" w:hAnsi="Tahoma" w:cs="Tahoma"/>
        </w:rPr>
      </w:pPr>
    </w:p>
    <w:p w:rsidR="00B85703" w:rsidRPr="00952BE0" w:rsidRDefault="00B85703" w:rsidP="00B85703">
      <w:pPr>
        <w:pStyle w:val="Testonormale"/>
        <w:jc w:val="both"/>
        <w:rPr>
          <w:rFonts w:asciiTheme="minorHAnsi" w:hAnsiTheme="minorHAnsi"/>
          <w:i/>
          <w:sz w:val="24"/>
          <w:szCs w:val="24"/>
        </w:rPr>
      </w:pPr>
      <w:r w:rsidRPr="00952BE0">
        <w:rPr>
          <w:rFonts w:asciiTheme="minorHAnsi" w:hAnsiTheme="minorHAnsi"/>
          <w:b/>
          <w:i/>
          <w:sz w:val="24"/>
          <w:szCs w:val="24"/>
        </w:rPr>
        <w:t xml:space="preserve">Domenico </w:t>
      </w:r>
      <w:proofErr w:type="spellStart"/>
      <w:r w:rsidRPr="00952BE0">
        <w:rPr>
          <w:rFonts w:asciiTheme="minorHAnsi" w:hAnsiTheme="minorHAnsi"/>
          <w:b/>
          <w:i/>
          <w:sz w:val="24"/>
          <w:szCs w:val="24"/>
        </w:rPr>
        <w:t>Monetta</w:t>
      </w:r>
      <w:proofErr w:type="spellEnd"/>
      <w:r w:rsidRPr="00952BE0">
        <w:rPr>
          <w:rFonts w:asciiTheme="minorHAnsi" w:hAnsiTheme="minorHAnsi"/>
          <w:i/>
          <w:sz w:val="24"/>
          <w:szCs w:val="24"/>
        </w:rPr>
        <w:t xml:space="preserve">  entra a far parte nel Coro La Rupe di Quincinetto nel 1988, frequentando contemporaneamente  </w:t>
      </w:r>
      <w:proofErr w:type="spellStart"/>
      <w:r w:rsidRPr="00952BE0">
        <w:rPr>
          <w:rFonts w:asciiTheme="minorHAnsi" w:hAnsiTheme="minorHAnsi"/>
          <w:i/>
          <w:sz w:val="24"/>
          <w:szCs w:val="24"/>
        </w:rPr>
        <w:t>masterclass</w:t>
      </w:r>
      <w:proofErr w:type="spellEnd"/>
      <w:r w:rsidRPr="00952BE0">
        <w:rPr>
          <w:rFonts w:asciiTheme="minorHAnsi" w:hAnsiTheme="minorHAnsi"/>
          <w:i/>
          <w:sz w:val="24"/>
          <w:szCs w:val="24"/>
        </w:rPr>
        <w:t xml:space="preserve"> sulla prassi esecutiva barocca coi docenti Mark </w:t>
      </w:r>
      <w:proofErr w:type="spellStart"/>
      <w:r w:rsidRPr="00952BE0">
        <w:rPr>
          <w:rFonts w:asciiTheme="minorHAnsi" w:hAnsiTheme="minorHAnsi"/>
          <w:i/>
          <w:sz w:val="24"/>
          <w:szCs w:val="24"/>
        </w:rPr>
        <w:t>Tucker</w:t>
      </w:r>
      <w:proofErr w:type="spellEnd"/>
      <w:r w:rsidRPr="00952BE0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952BE0">
        <w:rPr>
          <w:rFonts w:asciiTheme="minorHAnsi" w:hAnsiTheme="minorHAnsi"/>
          <w:i/>
          <w:sz w:val="24"/>
          <w:szCs w:val="24"/>
        </w:rPr>
        <w:t>Jassica</w:t>
      </w:r>
      <w:proofErr w:type="spellEnd"/>
      <w:r w:rsidRPr="00952BE0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952BE0">
        <w:rPr>
          <w:rFonts w:asciiTheme="minorHAnsi" w:hAnsiTheme="minorHAnsi"/>
          <w:i/>
          <w:sz w:val="24"/>
          <w:szCs w:val="24"/>
        </w:rPr>
        <w:t>Cash</w:t>
      </w:r>
      <w:proofErr w:type="spellEnd"/>
      <w:r w:rsidRPr="00952BE0">
        <w:rPr>
          <w:rFonts w:asciiTheme="minorHAnsi" w:hAnsiTheme="minorHAnsi"/>
          <w:i/>
          <w:sz w:val="24"/>
          <w:szCs w:val="24"/>
        </w:rPr>
        <w:t xml:space="preserve">, Evelyn </w:t>
      </w:r>
      <w:proofErr w:type="spellStart"/>
      <w:r w:rsidRPr="00952BE0">
        <w:rPr>
          <w:rFonts w:asciiTheme="minorHAnsi" w:hAnsiTheme="minorHAnsi"/>
          <w:i/>
          <w:sz w:val="24"/>
          <w:szCs w:val="24"/>
        </w:rPr>
        <w:t>Tubb</w:t>
      </w:r>
      <w:proofErr w:type="spellEnd"/>
      <w:r w:rsidRPr="00952BE0">
        <w:rPr>
          <w:rFonts w:asciiTheme="minorHAnsi" w:hAnsiTheme="minorHAnsi"/>
          <w:i/>
          <w:sz w:val="24"/>
          <w:szCs w:val="24"/>
        </w:rPr>
        <w:t xml:space="preserve"> Andrew </w:t>
      </w:r>
      <w:proofErr w:type="spellStart"/>
      <w:r w:rsidRPr="00952BE0">
        <w:rPr>
          <w:rFonts w:asciiTheme="minorHAnsi" w:hAnsiTheme="minorHAnsi"/>
          <w:i/>
          <w:sz w:val="24"/>
          <w:szCs w:val="24"/>
        </w:rPr>
        <w:t>king</w:t>
      </w:r>
      <w:proofErr w:type="spellEnd"/>
      <w:r w:rsidRPr="00952BE0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952BE0">
        <w:rPr>
          <w:rFonts w:asciiTheme="minorHAnsi" w:hAnsiTheme="minorHAnsi"/>
          <w:i/>
          <w:sz w:val="24"/>
          <w:szCs w:val="24"/>
        </w:rPr>
        <w:t>Marius</w:t>
      </w:r>
      <w:proofErr w:type="spellEnd"/>
      <w:r w:rsidRPr="00952BE0">
        <w:rPr>
          <w:rFonts w:asciiTheme="minorHAnsi" w:hAnsiTheme="minorHAnsi"/>
          <w:i/>
          <w:sz w:val="24"/>
          <w:szCs w:val="24"/>
        </w:rPr>
        <w:t xml:space="preserve"> Van </w:t>
      </w:r>
      <w:proofErr w:type="spellStart"/>
      <w:r w:rsidRPr="00952BE0">
        <w:rPr>
          <w:rFonts w:asciiTheme="minorHAnsi" w:hAnsiTheme="minorHAnsi"/>
          <w:i/>
          <w:sz w:val="24"/>
          <w:szCs w:val="24"/>
        </w:rPr>
        <w:t>Altena</w:t>
      </w:r>
      <w:proofErr w:type="spellEnd"/>
      <w:r w:rsidRPr="00952BE0">
        <w:rPr>
          <w:rFonts w:asciiTheme="minorHAnsi" w:hAnsiTheme="minorHAnsi"/>
          <w:i/>
          <w:sz w:val="24"/>
          <w:szCs w:val="24"/>
        </w:rPr>
        <w:t xml:space="preserve">.  Fa parte del Coro Filarmonico Ruggero </w:t>
      </w:r>
      <w:proofErr w:type="spellStart"/>
      <w:r w:rsidRPr="00952BE0">
        <w:rPr>
          <w:rFonts w:asciiTheme="minorHAnsi" w:hAnsiTheme="minorHAnsi"/>
          <w:i/>
          <w:sz w:val="24"/>
          <w:szCs w:val="24"/>
        </w:rPr>
        <w:t>Maghini</w:t>
      </w:r>
      <w:proofErr w:type="spellEnd"/>
      <w:r w:rsidRPr="00952BE0">
        <w:rPr>
          <w:rFonts w:asciiTheme="minorHAnsi" w:hAnsiTheme="minorHAnsi"/>
          <w:i/>
          <w:sz w:val="24"/>
          <w:szCs w:val="24"/>
        </w:rPr>
        <w:t xml:space="preserve"> di Torino diretto da Claudio Chiavazza e del Coro da Camera di Torino diretto da Dario Tabbia. Dal settembre 2008 è il direttore del Coro La Rupe di Quincinetto.</w:t>
      </w:r>
    </w:p>
    <w:p w:rsidR="00B85703" w:rsidRPr="00952BE0" w:rsidRDefault="00B85703" w:rsidP="00B85703">
      <w:pPr>
        <w:pStyle w:val="Default"/>
        <w:jc w:val="both"/>
        <w:rPr>
          <w:rFonts w:asciiTheme="minorHAnsi" w:hAnsiTheme="minorHAnsi" w:cs="Times New Roman"/>
          <w:i/>
        </w:rPr>
      </w:pPr>
    </w:p>
    <w:p w:rsidR="00B85703" w:rsidRPr="00952BE0" w:rsidRDefault="00B85703" w:rsidP="00B85703">
      <w:pPr>
        <w:jc w:val="both"/>
        <w:rPr>
          <w:rFonts w:asciiTheme="minorHAnsi" w:hAnsiTheme="minorHAnsi"/>
          <w:i/>
          <w:color w:val="000000"/>
        </w:rPr>
      </w:pPr>
      <w:r w:rsidRPr="00952BE0">
        <w:rPr>
          <w:rFonts w:asciiTheme="minorHAnsi" w:hAnsiTheme="minorHAnsi" w:cs="Times New Roman"/>
          <w:b/>
          <w:i/>
        </w:rPr>
        <w:t>Fulvio Oberto</w:t>
      </w:r>
      <w:r w:rsidRPr="00952BE0">
        <w:rPr>
          <w:rFonts w:asciiTheme="minorHAnsi" w:hAnsiTheme="minorHAnsi" w:cs="Times New Roman"/>
          <w:i/>
        </w:rPr>
        <w:t xml:space="preserve">, diplomatosi a Torino, vincitore di numerosi concorsi internazionali, </w:t>
      </w:r>
      <w:r w:rsidR="00EA5768">
        <w:rPr>
          <w:rFonts w:asciiTheme="minorHAnsi" w:hAnsiTheme="minorHAnsi" w:cs="Times New Roman"/>
          <w:i/>
        </w:rPr>
        <w:t>h</w:t>
      </w:r>
      <w:r w:rsidRPr="00952BE0">
        <w:rPr>
          <w:rFonts w:asciiTheme="minorHAnsi" w:hAnsiTheme="minorHAnsi" w:cs="Times New Roman"/>
          <w:i/>
        </w:rPr>
        <w:t xml:space="preserve">a debuttato a Spoleto. </w:t>
      </w:r>
      <w:r w:rsidRPr="00952BE0">
        <w:rPr>
          <w:rFonts w:asciiTheme="minorHAnsi" w:hAnsiTheme="minorHAnsi"/>
          <w:i/>
          <w:color w:val="000000"/>
        </w:rPr>
        <w:t>Ha partecipato a produzioni in Italia presso il Teatro Alla Scala di Milano, Teatro Regio di Torino, Teatro Sociale di Mantova, il Festival Pucciniano di Torre del Lago. All’estero si è esibito a Montecarlo, Osaka, Budapest, Londra, Atene, Innsbruck, Austria e Germania.</w:t>
      </w:r>
    </w:p>
    <w:p w:rsidR="00B85703" w:rsidRPr="00952BE0" w:rsidRDefault="00B85703" w:rsidP="00B85703">
      <w:pPr>
        <w:jc w:val="both"/>
        <w:rPr>
          <w:rFonts w:asciiTheme="minorHAnsi" w:hAnsiTheme="minorHAnsi" w:cs="Times New Roman"/>
          <w:b/>
          <w:i/>
        </w:rPr>
      </w:pPr>
    </w:p>
    <w:p w:rsidR="00B85703" w:rsidRDefault="00B85703" w:rsidP="00B85703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Times New Roman"/>
          <w:i/>
          <w:kern w:val="0"/>
          <w:lang w:eastAsia="en-US" w:bidi="ar-SA"/>
        </w:rPr>
      </w:pPr>
      <w:r w:rsidRPr="00952BE0">
        <w:rPr>
          <w:rFonts w:asciiTheme="minorHAnsi" w:eastAsiaTheme="minorHAnsi" w:hAnsiTheme="minorHAnsi" w:cs="Times New Roman"/>
          <w:b/>
          <w:i/>
          <w:kern w:val="0"/>
          <w:lang w:eastAsia="en-US" w:bidi="ar-SA"/>
        </w:rPr>
        <w:t>Giulio Boschetti</w:t>
      </w:r>
      <w:r w:rsidRPr="00952BE0">
        <w:rPr>
          <w:rFonts w:asciiTheme="minorHAnsi" w:eastAsiaTheme="minorHAnsi" w:hAnsiTheme="minorHAnsi" w:cs="Times New Roman"/>
          <w:i/>
          <w:kern w:val="0"/>
          <w:lang w:eastAsia="en-US" w:bidi="ar-SA"/>
        </w:rPr>
        <w:t xml:space="preserve"> ha frequentato il Corso </w:t>
      </w:r>
      <w:proofErr w:type="spellStart"/>
      <w:r w:rsidRPr="00952BE0">
        <w:rPr>
          <w:rFonts w:asciiTheme="minorHAnsi" w:eastAsiaTheme="minorHAnsi" w:hAnsiTheme="minorHAnsi" w:cs="Times New Roman"/>
          <w:i/>
          <w:kern w:val="0"/>
          <w:lang w:eastAsia="en-US" w:bidi="ar-SA"/>
        </w:rPr>
        <w:t>Mythos</w:t>
      </w:r>
      <w:proofErr w:type="spellEnd"/>
      <w:r w:rsidRPr="00952BE0">
        <w:rPr>
          <w:rFonts w:asciiTheme="minorHAnsi" w:eastAsiaTheme="minorHAnsi" w:hAnsiTheme="minorHAnsi" w:cs="Times New Roman"/>
          <w:i/>
          <w:kern w:val="0"/>
          <w:lang w:eastAsia="en-US" w:bidi="ar-SA"/>
        </w:rPr>
        <w:t xml:space="preserve"> di Formazione Superiore per Cantanti Solisti istituito dalla Fondazione “A. Toscanini” di Parma. Ha svolto quindi intensa attività di preparazione  con Renato Bruson, Leo </w:t>
      </w:r>
      <w:proofErr w:type="spellStart"/>
      <w:r w:rsidRPr="00952BE0">
        <w:rPr>
          <w:rFonts w:asciiTheme="minorHAnsi" w:eastAsiaTheme="minorHAnsi" w:hAnsiTheme="minorHAnsi" w:cs="Times New Roman"/>
          <w:i/>
          <w:kern w:val="0"/>
          <w:lang w:eastAsia="en-US" w:bidi="ar-SA"/>
        </w:rPr>
        <w:t>Nucci</w:t>
      </w:r>
      <w:proofErr w:type="spellEnd"/>
      <w:r w:rsidRPr="00952BE0">
        <w:rPr>
          <w:rFonts w:asciiTheme="minorHAnsi" w:eastAsiaTheme="minorHAnsi" w:hAnsiTheme="minorHAnsi" w:cs="Times New Roman"/>
          <w:i/>
          <w:kern w:val="0"/>
          <w:lang w:eastAsia="en-US" w:bidi="ar-SA"/>
        </w:rPr>
        <w:t xml:space="preserve">, Virginia </w:t>
      </w:r>
      <w:proofErr w:type="spellStart"/>
      <w:r w:rsidRPr="00952BE0">
        <w:rPr>
          <w:rFonts w:asciiTheme="minorHAnsi" w:eastAsiaTheme="minorHAnsi" w:hAnsiTheme="minorHAnsi" w:cs="Times New Roman"/>
          <w:i/>
          <w:kern w:val="0"/>
          <w:lang w:eastAsia="en-US" w:bidi="ar-SA"/>
        </w:rPr>
        <w:t>Zeani</w:t>
      </w:r>
      <w:proofErr w:type="spellEnd"/>
      <w:r w:rsidRPr="00952BE0">
        <w:rPr>
          <w:rFonts w:asciiTheme="minorHAnsi" w:eastAsiaTheme="minorHAnsi" w:hAnsiTheme="minorHAnsi" w:cs="Times New Roman"/>
          <w:i/>
          <w:kern w:val="0"/>
          <w:lang w:eastAsia="en-US" w:bidi="ar-SA"/>
        </w:rPr>
        <w:t xml:space="preserve">, Alain </w:t>
      </w:r>
      <w:proofErr w:type="spellStart"/>
      <w:r w:rsidRPr="00952BE0">
        <w:rPr>
          <w:rFonts w:asciiTheme="minorHAnsi" w:eastAsiaTheme="minorHAnsi" w:hAnsiTheme="minorHAnsi" w:cs="Times New Roman"/>
          <w:i/>
          <w:kern w:val="0"/>
          <w:lang w:eastAsia="en-US" w:bidi="ar-SA"/>
        </w:rPr>
        <w:t>Billard</w:t>
      </w:r>
      <w:proofErr w:type="spellEnd"/>
      <w:r w:rsidRPr="00952BE0">
        <w:rPr>
          <w:rFonts w:asciiTheme="minorHAnsi" w:eastAsiaTheme="minorHAnsi" w:hAnsiTheme="minorHAnsi" w:cs="Times New Roman"/>
          <w:i/>
          <w:kern w:val="0"/>
          <w:lang w:eastAsia="en-US" w:bidi="ar-SA"/>
        </w:rPr>
        <w:t xml:space="preserve"> e Beppe De Tomasi. Si </w:t>
      </w:r>
      <w:r w:rsidR="00EA5768">
        <w:rPr>
          <w:rFonts w:asciiTheme="minorHAnsi" w:eastAsiaTheme="minorHAnsi" w:hAnsiTheme="minorHAnsi" w:cs="Times New Roman"/>
          <w:i/>
          <w:kern w:val="0"/>
          <w:lang w:eastAsia="en-US" w:bidi="ar-SA"/>
        </w:rPr>
        <w:t xml:space="preserve">è </w:t>
      </w:r>
      <w:r w:rsidRPr="00952BE0">
        <w:rPr>
          <w:rFonts w:asciiTheme="minorHAnsi" w:eastAsiaTheme="minorHAnsi" w:hAnsiTheme="minorHAnsi" w:cs="Times New Roman"/>
          <w:i/>
          <w:kern w:val="0"/>
          <w:lang w:eastAsia="en-US" w:bidi="ar-SA"/>
        </w:rPr>
        <w:t xml:space="preserve">perfezionato presso l’Accademia della Voce di Torino. </w:t>
      </w:r>
    </w:p>
    <w:p w:rsidR="00794FD4" w:rsidRPr="00794FD4" w:rsidRDefault="00794FD4" w:rsidP="00794FD4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Times New Roman"/>
          <w:i/>
          <w:kern w:val="0"/>
          <w:lang w:eastAsia="en-US" w:bidi="ar-SA"/>
        </w:rPr>
      </w:pPr>
    </w:p>
    <w:p w:rsidR="00794FD4" w:rsidRPr="00794FD4" w:rsidRDefault="00794FD4" w:rsidP="00794FD4">
      <w:pPr>
        <w:jc w:val="both"/>
        <w:rPr>
          <w:rFonts w:asciiTheme="minorHAnsi" w:hAnsiTheme="minorHAnsi"/>
          <w:i/>
        </w:rPr>
      </w:pPr>
      <w:r w:rsidRPr="00794FD4">
        <w:rPr>
          <w:rFonts w:asciiTheme="minorHAnsi" w:hAnsiTheme="minorHAnsi"/>
          <w:b/>
          <w:i/>
        </w:rPr>
        <w:t xml:space="preserve">Lorenzo </w:t>
      </w:r>
      <w:proofErr w:type="spellStart"/>
      <w:r w:rsidRPr="00794FD4">
        <w:rPr>
          <w:rFonts w:asciiTheme="minorHAnsi" w:hAnsiTheme="minorHAnsi"/>
          <w:b/>
          <w:i/>
        </w:rPr>
        <w:t>Battagion</w:t>
      </w:r>
      <w:proofErr w:type="spellEnd"/>
      <w:r w:rsidRPr="00794FD4">
        <w:rPr>
          <w:rFonts w:asciiTheme="minorHAnsi" w:hAnsiTheme="minorHAnsi"/>
          <w:i/>
        </w:rPr>
        <w:t xml:space="preserve"> si è diplomato in canto con Vittorio Terranova. Ha frequentato i corsi di perfezionamento della </w:t>
      </w:r>
      <w:proofErr w:type="spellStart"/>
      <w:r w:rsidRPr="00794FD4">
        <w:rPr>
          <w:rFonts w:asciiTheme="minorHAnsi" w:hAnsiTheme="minorHAnsi"/>
          <w:i/>
        </w:rPr>
        <w:t>Belkanto</w:t>
      </w:r>
      <w:proofErr w:type="spellEnd"/>
      <w:r w:rsidRPr="00794FD4">
        <w:rPr>
          <w:rFonts w:asciiTheme="minorHAnsi" w:hAnsiTheme="minorHAnsi"/>
          <w:i/>
        </w:rPr>
        <w:t xml:space="preserve"> </w:t>
      </w:r>
      <w:proofErr w:type="spellStart"/>
      <w:r w:rsidRPr="00794FD4">
        <w:rPr>
          <w:rFonts w:asciiTheme="minorHAnsi" w:hAnsiTheme="minorHAnsi"/>
          <w:i/>
        </w:rPr>
        <w:t>Akademie</w:t>
      </w:r>
      <w:proofErr w:type="spellEnd"/>
      <w:r w:rsidRPr="00794FD4">
        <w:rPr>
          <w:rFonts w:asciiTheme="minorHAnsi" w:hAnsiTheme="minorHAnsi"/>
          <w:i/>
        </w:rPr>
        <w:t xml:space="preserve"> di </w:t>
      </w:r>
      <w:proofErr w:type="spellStart"/>
      <w:r w:rsidRPr="00794FD4">
        <w:rPr>
          <w:rFonts w:asciiTheme="minorHAnsi" w:hAnsiTheme="minorHAnsi"/>
          <w:i/>
        </w:rPr>
        <w:t>Deustchlandberg</w:t>
      </w:r>
      <w:proofErr w:type="spellEnd"/>
      <w:r w:rsidRPr="00794FD4">
        <w:rPr>
          <w:rFonts w:asciiTheme="minorHAnsi" w:hAnsiTheme="minorHAnsi"/>
          <w:i/>
        </w:rPr>
        <w:t xml:space="preserve"> in Austria e dell’Accademia lirica di Katia Ricciarelli a Parma, lavorando con Leo </w:t>
      </w:r>
      <w:proofErr w:type="spellStart"/>
      <w:r w:rsidRPr="00794FD4">
        <w:rPr>
          <w:rFonts w:asciiTheme="minorHAnsi" w:hAnsiTheme="minorHAnsi"/>
          <w:i/>
        </w:rPr>
        <w:t>Nucci</w:t>
      </w:r>
      <w:proofErr w:type="spellEnd"/>
      <w:r w:rsidRPr="00794FD4">
        <w:rPr>
          <w:rFonts w:asciiTheme="minorHAnsi" w:hAnsiTheme="minorHAnsi"/>
          <w:i/>
        </w:rPr>
        <w:t xml:space="preserve">, Beppe De </w:t>
      </w:r>
      <w:proofErr w:type="spellStart"/>
      <w:r w:rsidRPr="00794FD4">
        <w:rPr>
          <w:rFonts w:asciiTheme="minorHAnsi" w:hAnsiTheme="minorHAnsi"/>
          <w:i/>
        </w:rPr>
        <w:t>Tomasi</w:t>
      </w:r>
      <w:proofErr w:type="spellEnd"/>
      <w:r w:rsidRPr="00794FD4">
        <w:rPr>
          <w:rFonts w:asciiTheme="minorHAnsi" w:hAnsiTheme="minorHAnsi"/>
          <w:i/>
        </w:rPr>
        <w:t xml:space="preserve">, Michele Mirabella, Gustav </w:t>
      </w:r>
      <w:proofErr w:type="spellStart"/>
      <w:r w:rsidRPr="00794FD4">
        <w:rPr>
          <w:rFonts w:asciiTheme="minorHAnsi" w:hAnsiTheme="minorHAnsi"/>
          <w:i/>
        </w:rPr>
        <w:t>Kuhn</w:t>
      </w:r>
      <w:proofErr w:type="spellEnd"/>
      <w:r w:rsidRPr="00794FD4">
        <w:rPr>
          <w:rFonts w:asciiTheme="minorHAnsi" w:hAnsiTheme="minorHAnsi"/>
          <w:i/>
        </w:rPr>
        <w:t xml:space="preserve">, Salvatore </w:t>
      </w:r>
      <w:proofErr w:type="spellStart"/>
      <w:r w:rsidRPr="00794FD4">
        <w:rPr>
          <w:rFonts w:asciiTheme="minorHAnsi" w:hAnsiTheme="minorHAnsi"/>
          <w:i/>
        </w:rPr>
        <w:t>Sciarrino</w:t>
      </w:r>
      <w:proofErr w:type="spellEnd"/>
      <w:r w:rsidRPr="00794FD4">
        <w:rPr>
          <w:rFonts w:asciiTheme="minorHAnsi" w:hAnsiTheme="minorHAnsi"/>
          <w:i/>
        </w:rPr>
        <w:t xml:space="preserve">, Mara </w:t>
      </w:r>
      <w:proofErr w:type="spellStart"/>
      <w:r w:rsidRPr="00794FD4">
        <w:rPr>
          <w:rFonts w:asciiTheme="minorHAnsi" w:hAnsiTheme="minorHAnsi"/>
          <w:i/>
        </w:rPr>
        <w:t>Zampieri</w:t>
      </w:r>
      <w:proofErr w:type="spellEnd"/>
      <w:r w:rsidRPr="00794FD4">
        <w:rPr>
          <w:rFonts w:asciiTheme="minorHAnsi" w:hAnsiTheme="minorHAnsi"/>
          <w:i/>
        </w:rPr>
        <w:t xml:space="preserve">.  </w:t>
      </w:r>
    </w:p>
    <w:p w:rsidR="00794FD4" w:rsidRPr="00794FD4" w:rsidRDefault="00794FD4" w:rsidP="00794FD4">
      <w:pPr>
        <w:jc w:val="both"/>
        <w:rPr>
          <w:rFonts w:asciiTheme="minorHAnsi" w:hAnsiTheme="minorHAnsi"/>
          <w:b/>
          <w:i/>
          <w:kern w:val="2"/>
        </w:rPr>
      </w:pPr>
    </w:p>
    <w:p w:rsidR="00794FD4" w:rsidRPr="00794FD4" w:rsidRDefault="00794FD4" w:rsidP="00794FD4">
      <w:pPr>
        <w:pStyle w:val="Nessunaspaziatura"/>
        <w:jc w:val="both"/>
        <w:rPr>
          <w:rFonts w:ascii="Calibri" w:hAnsi="Calibri"/>
          <w:i/>
          <w:sz w:val="24"/>
          <w:szCs w:val="24"/>
        </w:rPr>
      </w:pPr>
      <w:r w:rsidRPr="00794FD4">
        <w:rPr>
          <w:b/>
          <w:i/>
          <w:sz w:val="24"/>
          <w:szCs w:val="24"/>
        </w:rPr>
        <w:t>Dante Muro</w:t>
      </w:r>
      <w:r w:rsidRPr="00794FD4">
        <w:rPr>
          <w:i/>
          <w:sz w:val="24"/>
          <w:szCs w:val="24"/>
        </w:rPr>
        <w:t xml:space="preserve"> ha studiato canto presso il Conservatorio di Torino e l’Accademia “Arturo Toscanini” di Parma, perfezionandosi poi con Mirella Freni, Franco De </w:t>
      </w:r>
      <w:proofErr w:type="spellStart"/>
      <w:r w:rsidRPr="00794FD4">
        <w:rPr>
          <w:i/>
          <w:sz w:val="24"/>
          <w:szCs w:val="24"/>
        </w:rPr>
        <w:t>Grandis</w:t>
      </w:r>
      <w:proofErr w:type="spellEnd"/>
      <w:r w:rsidRPr="00794FD4">
        <w:rPr>
          <w:i/>
          <w:sz w:val="24"/>
          <w:szCs w:val="24"/>
        </w:rPr>
        <w:t xml:space="preserve">, </w:t>
      </w:r>
      <w:proofErr w:type="spellStart"/>
      <w:r w:rsidRPr="00794FD4">
        <w:rPr>
          <w:i/>
          <w:sz w:val="24"/>
          <w:szCs w:val="24"/>
        </w:rPr>
        <w:t>Raina</w:t>
      </w:r>
      <w:proofErr w:type="spellEnd"/>
      <w:r w:rsidRPr="00794FD4">
        <w:rPr>
          <w:i/>
          <w:sz w:val="24"/>
          <w:szCs w:val="24"/>
        </w:rPr>
        <w:t xml:space="preserve"> </w:t>
      </w:r>
      <w:proofErr w:type="spellStart"/>
      <w:r w:rsidRPr="00794FD4">
        <w:rPr>
          <w:i/>
          <w:sz w:val="24"/>
          <w:szCs w:val="24"/>
        </w:rPr>
        <w:t>Kabaivanska</w:t>
      </w:r>
      <w:proofErr w:type="spellEnd"/>
      <w:r w:rsidRPr="00794FD4">
        <w:rPr>
          <w:i/>
          <w:sz w:val="24"/>
          <w:szCs w:val="24"/>
        </w:rPr>
        <w:t xml:space="preserve">. Dal 1994 si esibisce a fianco di Luciana Serra, Renato Bruson, Katia Ricciarelli. Ha effettuato tournée in Europa, America e Giappone. </w:t>
      </w:r>
    </w:p>
    <w:p w:rsidR="00794FD4" w:rsidRPr="00512BD4" w:rsidRDefault="00794FD4" w:rsidP="00794FD4">
      <w:pPr>
        <w:jc w:val="both"/>
        <w:rPr>
          <w:rFonts w:asciiTheme="minorHAnsi" w:hAnsiTheme="minorHAnsi"/>
          <w:b/>
          <w:i/>
          <w:sz w:val="22"/>
          <w:szCs w:val="22"/>
          <w:highlight w:val="yellow"/>
        </w:rPr>
      </w:pPr>
    </w:p>
    <w:p w:rsidR="00794FD4" w:rsidRPr="00071ADE" w:rsidRDefault="00794FD4" w:rsidP="00794FD4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794FD4" w:rsidRPr="00952BE0" w:rsidRDefault="00794FD4" w:rsidP="00B85703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Times New Roman"/>
          <w:i/>
          <w:kern w:val="0"/>
          <w:lang w:eastAsia="en-US" w:bidi="ar-SA"/>
        </w:rPr>
      </w:pPr>
    </w:p>
    <w:p w:rsidR="00B85703" w:rsidRPr="00952BE0" w:rsidRDefault="00B85703" w:rsidP="00B85703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Times New Roman"/>
          <w:i/>
          <w:kern w:val="0"/>
          <w:lang w:eastAsia="en-US" w:bidi="ar-SA"/>
        </w:rPr>
      </w:pPr>
    </w:p>
    <w:p w:rsidR="00A4512C" w:rsidRPr="00794FD4" w:rsidRDefault="00B85703" w:rsidP="00B85703">
      <w:pPr>
        <w:pStyle w:val="Nessunaspaziatura"/>
        <w:jc w:val="both"/>
        <w:rPr>
          <w:i/>
          <w:sz w:val="24"/>
          <w:szCs w:val="24"/>
        </w:rPr>
      </w:pPr>
      <w:r w:rsidRPr="00952BE0">
        <w:rPr>
          <w:i/>
          <w:sz w:val="24"/>
          <w:szCs w:val="24"/>
        </w:rPr>
        <w:t>.</w:t>
      </w:r>
    </w:p>
    <w:p w:rsidR="00A4512C" w:rsidRPr="00952BE0" w:rsidRDefault="00A4512C" w:rsidP="00A4512C">
      <w:pPr>
        <w:jc w:val="center"/>
      </w:pPr>
    </w:p>
    <w:p w:rsidR="00A4512C" w:rsidRPr="00952BE0" w:rsidRDefault="00A4512C" w:rsidP="00A4512C">
      <w:pPr>
        <w:jc w:val="center"/>
        <w:rPr>
          <w:b/>
        </w:rPr>
      </w:pPr>
      <w:r w:rsidRPr="00952BE0">
        <w:rPr>
          <w:b/>
        </w:rPr>
        <w:t>Biglietti: 25 euro, 20 euro (ridotto giovani e over 65)</w:t>
      </w:r>
    </w:p>
    <w:p w:rsidR="00E40C94" w:rsidRPr="00952BE0" w:rsidRDefault="00E40C94" w:rsidP="00A4512C">
      <w:pPr>
        <w:jc w:val="center"/>
        <w:rPr>
          <w:b/>
        </w:rPr>
      </w:pPr>
      <w:r w:rsidRPr="00952BE0">
        <w:rPr>
          <w:b/>
        </w:rPr>
        <w:t>Biglietto anteprima: 8 euro</w:t>
      </w:r>
    </w:p>
    <w:p w:rsidR="00A4512C" w:rsidRPr="00952BE0" w:rsidRDefault="00A4512C" w:rsidP="00A4512C">
      <w:pPr>
        <w:jc w:val="center"/>
      </w:pPr>
      <w:r w:rsidRPr="00952BE0">
        <w:t>Informazioni:</w:t>
      </w:r>
    </w:p>
    <w:p w:rsidR="00A4512C" w:rsidRPr="00952BE0" w:rsidRDefault="00E40C94" w:rsidP="00A4512C">
      <w:pPr>
        <w:jc w:val="center"/>
      </w:pPr>
      <w:r w:rsidRPr="00952BE0">
        <w:t>biglietteria dell’Accademia Stefano Tempia</w:t>
      </w:r>
    </w:p>
    <w:p w:rsidR="00E40C94" w:rsidRPr="00952BE0" w:rsidRDefault="00E40C94" w:rsidP="00A4512C">
      <w:pPr>
        <w:jc w:val="center"/>
      </w:pPr>
      <w:r w:rsidRPr="00952BE0">
        <w:t xml:space="preserve">tel. 0115539358 </w:t>
      </w:r>
      <w:hyperlink r:id="rId6" w:history="1">
        <w:r w:rsidRPr="00952BE0">
          <w:rPr>
            <w:rStyle w:val="Collegamentoipertestuale"/>
          </w:rPr>
          <w:t>www.stefanotempia.it</w:t>
        </w:r>
      </w:hyperlink>
      <w:r w:rsidRPr="00952BE0">
        <w:t xml:space="preserve"> </w:t>
      </w:r>
    </w:p>
    <w:p w:rsidR="00A4512C" w:rsidRPr="00952BE0" w:rsidRDefault="00A4512C" w:rsidP="00B85703">
      <w:pPr>
        <w:pStyle w:val="Nessunaspaziatura"/>
        <w:jc w:val="both"/>
        <w:rPr>
          <w:rFonts w:ascii="Calibri" w:hAnsi="Calibri"/>
          <w:sz w:val="24"/>
          <w:szCs w:val="24"/>
        </w:rPr>
      </w:pPr>
    </w:p>
    <w:p w:rsidR="00D06027" w:rsidRPr="00952BE0" w:rsidRDefault="00D06027"/>
    <w:sectPr w:rsidR="00D06027" w:rsidRPr="00952BE0" w:rsidSect="00043D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Lao UI">
    <w:altName w:val="Lao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02D"/>
    <w:multiLevelType w:val="hybridMultilevel"/>
    <w:tmpl w:val="0A6A07A2"/>
    <w:lvl w:ilvl="0" w:tplc="9E7A5C2A">
      <w:numFmt w:val="bullet"/>
      <w:lvlText w:val=""/>
      <w:lvlJc w:val="left"/>
      <w:pPr>
        <w:ind w:left="720" w:hanging="360"/>
      </w:pPr>
      <w:rPr>
        <w:rFonts w:ascii="Symbol" w:eastAsia="Bookman Old Style" w:hAnsi="Symbol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56AF9"/>
    <w:multiLevelType w:val="hybridMultilevel"/>
    <w:tmpl w:val="F29268E6"/>
    <w:lvl w:ilvl="0" w:tplc="9A30AE02">
      <w:numFmt w:val="bullet"/>
      <w:lvlText w:val=""/>
      <w:lvlJc w:val="left"/>
      <w:pPr>
        <w:ind w:left="720" w:hanging="360"/>
      </w:pPr>
      <w:rPr>
        <w:rFonts w:ascii="Symbol" w:eastAsia="Bookman Old Style" w:hAnsi="Symbol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E0BFB"/>
    <w:rsid w:val="00027F55"/>
    <w:rsid w:val="00033095"/>
    <w:rsid w:val="0003796E"/>
    <w:rsid w:val="00043D52"/>
    <w:rsid w:val="00046897"/>
    <w:rsid w:val="00063C24"/>
    <w:rsid w:val="00071ADE"/>
    <w:rsid w:val="000A2F3F"/>
    <w:rsid w:val="000A555D"/>
    <w:rsid w:val="000A6954"/>
    <w:rsid w:val="000D06A3"/>
    <w:rsid w:val="000D6232"/>
    <w:rsid w:val="000F47F6"/>
    <w:rsid w:val="000F716F"/>
    <w:rsid w:val="001113E4"/>
    <w:rsid w:val="00141D2D"/>
    <w:rsid w:val="001561E4"/>
    <w:rsid w:val="001561EC"/>
    <w:rsid w:val="00160DBC"/>
    <w:rsid w:val="00186FBD"/>
    <w:rsid w:val="001A78EB"/>
    <w:rsid w:val="001B1F84"/>
    <w:rsid w:val="001B6872"/>
    <w:rsid w:val="001C020D"/>
    <w:rsid w:val="001D6219"/>
    <w:rsid w:val="001E3417"/>
    <w:rsid w:val="001F1E15"/>
    <w:rsid w:val="0020650A"/>
    <w:rsid w:val="00217777"/>
    <w:rsid w:val="00221774"/>
    <w:rsid w:val="00223956"/>
    <w:rsid w:val="00233E6E"/>
    <w:rsid w:val="00240286"/>
    <w:rsid w:val="0025001D"/>
    <w:rsid w:val="002524E1"/>
    <w:rsid w:val="00274B01"/>
    <w:rsid w:val="00274F3A"/>
    <w:rsid w:val="002974AA"/>
    <w:rsid w:val="002A3AE9"/>
    <w:rsid w:val="002B28EC"/>
    <w:rsid w:val="002D39B0"/>
    <w:rsid w:val="002D7785"/>
    <w:rsid w:val="002E06C1"/>
    <w:rsid w:val="002F27D3"/>
    <w:rsid w:val="00301F2E"/>
    <w:rsid w:val="003469F9"/>
    <w:rsid w:val="00362EDE"/>
    <w:rsid w:val="00374C0E"/>
    <w:rsid w:val="003A5BCA"/>
    <w:rsid w:val="003B6867"/>
    <w:rsid w:val="003C5C3A"/>
    <w:rsid w:val="00420470"/>
    <w:rsid w:val="004668A2"/>
    <w:rsid w:val="0047525F"/>
    <w:rsid w:val="004C5742"/>
    <w:rsid w:val="005307D0"/>
    <w:rsid w:val="00551DE2"/>
    <w:rsid w:val="00565DB9"/>
    <w:rsid w:val="00585802"/>
    <w:rsid w:val="005B0A38"/>
    <w:rsid w:val="005B25D6"/>
    <w:rsid w:val="005B7C00"/>
    <w:rsid w:val="005F16F2"/>
    <w:rsid w:val="006127B1"/>
    <w:rsid w:val="00632556"/>
    <w:rsid w:val="00661811"/>
    <w:rsid w:val="00665D4A"/>
    <w:rsid w:val="00670CC2"/>
    <w:rsid w:val="00676D25"/>
    <w:rsid w:val="006D1E46"/>
    <w:rsid w:val="006E4020"/>
    <w:rsid w:val="00701C22"/>
    <w:rsid w:val="00701F62"/>
    <w:rsid w:val="0072501B"/>
    <w:rsid w:val="0073384A"/>
    <w:rsid w:val="00746536"/>
    <w:rsid w:val="00756E61"/>
    <w:rsid w:val="00794FD4"/>
    <w:rsid w:val="007C64B9"/>
    <w:rsid w:val="007D5592"/>
    <w:rsid w:val="008232D1"/>
    <w:rsid w:val="0084274A"/>
    <w:rsid w:val="00864C5C"/>
    <w:rsid w:val="008953D1"/>
    <w:rsid w:val="008B3A7A"/>
    <w:rsid w:val="008C1920"/>
    <w:rsid w:val="008C2C6A"/>
    <w:rsid w:val="008D13E8"/>
    <w:rsid w:val="008E4F68"/>
    <w:rsid w:val="008F7813"/>
    <w:rsid w:val="009046B3"/>
    <w:rsid w:val="00926B39"/>
    <w:rsid w:val="00952BE0"/>
    <w:rsid w:val="009B6EB1"/>
    <w:rsid w:val="009D6E79"/>
    <w:rsid w:val="00A37A66"/>
    <w:rsid w:val="00A41FA7"/>
    <w:rsid w:val="00A423EF"/>
    <w:rsid w:val="00A4512C"/>
    <w:rsid w:val="00AA3203"/>
    <w:rsid w:val="00AA5BA8"/>
    <w:rsid w:val="00AC4BB6"/>
    <w:rsid w:val="00AF55CD"/>
    <w:rsid w:val="00B06A0A"/>
    <w:rsid w:val="00B06AEC"/>
    <w:rsid w:val="00B36C24"/>
    <w:rsid w:val="00B434C3"/>
    <w:rsid w:val="00B45E51"/>
    <w:rsid w:val="00B85703"/>
    <w:rsid w:val="00B92926"/>
    <w:rsid w:val="00BA42C1"/>
    <w:rsid w:val="00BD30DE"/>
    <w:rsid w:val="00BE6D0A"/>
    <w:rsid w:val="00BF33F4"/>
    <w:rsid w:val="00C07520"/>
    <w:rsid w:val="00C24C09"/>
    <w:rsid w:val="00C6741A"/>
    <w:rsid w:val="00C960E8"/>
    <w:rsid w:val="00CB3B44"/>
    <w:rsid w:val="00CD41CD"/>
    <w:rsid w:val="00CD77FF"/>
    <w:rsid w:val="00CE0BFB"/>
    <w:rsid w:val="00CF7DFA"/>
    <w:rsid w:val="00D04D71"/>
    <w:rsid w:val="00D059BA"/>
    <w:rsid w:val="00D06027"/>
    <w:rsid w:val="00D157B5"/>
    <w:rsid w:val="00D168E0"/>
    <w:rsid w:val="00D247AD"/>
    <w:rsid w:val="00D50ABE"/>
    <w:rsid w:val="00D73080"/>
    <w:rsid w:val="00D806FA"/>
    <w:rsid w:val="00DC6B23"/>
    <w:rsid w:val="00E40C94"/>
    <w:rsid w:val="00E475F4"/>
    <w:rsid w:val="00EA5768"/>
    <w:rsid w:val="00EB1BD0"/>
    <w:rsid w:val="00EC30B3"/>
    <w:rsid w:val="00EC7221"/>
    <w:rsid w:val="00ED28AC"/>
    <w:rsid w:val="00ED48E8"/>
    <w:rsid w:val="00F471A9"/>
    <w:rsid w:val="00F613A2"/>
    <w:rsid w:val="00F6725C"/>
    <w:rsid w:val="00FA79E5"/>
    <w:rsid w:val="00FB7A99"/>
    <w:rsid w:val="00FD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B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0602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D0602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86FBD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AF55CD"/>
    <w:pPr>
      <w:spacing w:after="120"/>
    </w:pPr>
    <w:rPr>
      <w:rFonts w:eastAsia="Lucida Sans Unicode" w:cs="Tahoma"/>
    </w:rPr>
  </w:style>
  <w:style w:type="character" w:customStyle="1" w:styleId="CorpodeltestoCarattere">
    <w:name w:val="Corpo del testo Carattere"/>
    <w:basedOn w:val="Carpredefinitoparagrafo"/>
    <w:link w:val="Corpodeltesto"/>
    <w:rsid w:val="00AF55CD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essunaspaziatura">
    <w:name w:val="No Spacing"/>
    <w:qFormat/>
    <w:rsid w:val="00B06AE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41D2D"/>
    <w:pPr>
      <w:ind w:left="720"/>
      <w:contextualSpacing/>
    </w:pPr>
    <w:rPr>
      <w:szCs w:val="21"/>
    </w:rPr>
  </w:style>
  <w:style w:type="paragraph" w:customStyle="1" w:styleId="Default">
    <w:name w:val="Default"/>
    <w:rsid w:val="00CF7D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6741A"/>
    <w:pPr>
      <w:widowControl/>
      <w:suppressAutoHyphens w:val="0"/>
    </w:pPr>
    <w:rPr>
      <w:rFonts w:ascii="Consolas" w:eastAsiaTheme="minorHAnsi" w:hAnsi="Consolas" w:cstheme="minorBidi"/>
      <w:kern w:val="0"/>
      <w:sz w:val="21"/>
      <w:szCs w:val="21"/>
      <w:lang w:eastAsia="en-US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6741A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6D2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6D2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fanotempi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102</cp:revision>
  <dcterms:created xsi:type="dcterms:W3CDTF">2011-09-09T13:38:00Z</dcterms:created>
  <dcterms:modified xsi:type="dcterms:W3CDTF">2011-10-25T12:49:00Z</dcterms:modified>
</cp:coreProperties>
</file>